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88938" w14:textId="77777777" w:rsidR="00B62D08" w:rsidRPr="002A6BE9" w:rsidRDefault="00B62D08" w:rsidP="00B62D08">
      <w:pPr>
        <w:jc w:val="center"/>
      </w:pPr>
      <w:r w:rsidRPr="002A6BE9">
        <w:rPr>
          <w:noProof/>
        </w:rPr>
        <w:drawing>
          <wp:inline distT="0" distB="0" distL="0" distR="0" wp14:anchorId="108DB935" wp14:editId="2806DBE8">
            <wp:extent cx="714375" cy="914400"/>
            <wp:effectExtent l="19050" t="0" r="9525" b="0"/>
            <wp:docPr id="1" name="Bild 1" descr="SBU-logo 4-fŠ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logo 4-fŠrg"/>
                    <pic:cNvPicPr>
                      <a:picLocks noChangeAspect="1" noChangeArrowheads="1"/>
                    </pic:cNvPicPr>
                  </pic:nvPicPr>
                  <pic:blipFill>
                    <a:blip r:embed="rId8" cstate="print"/>
                    <a:srcRect/>
                    <a:stretch>
                      <a:fillRect/>
                    </a:stretch>
                  </pic:blipFill>
                  <pic:spPr bwMode="auto">
                    <a:xfrm>
                      <a:off x="0" y="0"/>
                      <a:ext cx="714375" cy="914400"/>
                    </a:xfrm>
                    <a:prstGeom prst="rect">
                      <a:avLst/>
                    </a:prstGeom>
                    <a:noFill/>
                    <a:ln w="9525">
                      <a:noFill/>
                      <a:miter lim="800000"/>
                      <a:headEnd/>
                      <a:tailEnd/>
                    </a:ln>
                  </pic:spPr>
                </pic:pic>
              </a:graphicData>
            </a:graphic>
          </wp:inline>
        </w:drawing>
      </w:r>
    </w:p>
    <w:p w14:paraId="2F350C40" w14:textId="77777777" w:rsidR="00B62D08" w:rsidRPr="002A6BE9" w:rsidRDefault="00B62D08" w:rsidP="00B62D08"/>
    <w:p w14:paraId="2123C41A" w14:textId="77777777" w:rsidR="00B62D08" w:rsidRPr="002A6BE9" w:rsidRDefault="00B62D08" w:rsidP="00B62D08"/>
    <w:p w14:paraId="7426CC8B" w14:textId="77777777" w:rsidR="00B62D08" w:rsidRPr="002A6BE9" w:rsidRDefault="00B62D08" w:rsidP="00B62D08"/>
    <w:p w14:paraId="0F81EC0E" w14:textId="77777777" w:rsidR="00B62D08" w:rsidRPr="002A6BE9" w:rsidRDefault="00B62D08" w:rsidP="00B62D08"/>
    <w:p w14:paraId="06499CCC" w14:textId="77777777" w:rsidR="00B62D08" w:rsidRPr="002A6BE9" w:rsidRDefault="00B62D08" w:rsidP="00B62D08">
      <w:pPr>
        <w:jc w:val="center"/>
      </w:pPr>
    </w:p>
    <w:p w14:paraId="5110EB11" w14:textId="77777777" w:rsidR="00B62D08" w:rsidRPr="002A6BE9" w:rsidRDefault="00B62D08" w:rsidP="00B62D08"/>
    <w:p w14:paraId="1116C46B" w14:textId="77777777" w:rsidR="00B62D08" w:rsidRPr="002A6BE9" w:rsidRDefault="00B62D08" w:rsidP="00B62D08"/>
    <w:p w14:paraId="3179FD29" w14:textId="77777777" w:rsidR="00B62D08" w:rsidRPr="002A6BE9" w:rsidRDefault="00B62D08" w:rsidP="00B62D08">
      <w:pPr>
        <w:spacing w:before="240" w:after="240"/>
        <w:jc w:val="center"/>
        <w:rPr>
          <w:rFonts w:cs="Arial"/>
          <w:b/>
          <w:sz w:val="32"/>
          <w:szCs w:val="32"/>
        </w:rPr>
      </w:pPr>
      <w:r w:rsidRPr="002A6BE9">
        <w:rPr>
          <w:rFonts w:cs="Arial"/>
          <w:b/>
          <w:sz w:val="32"/>
          <w:szCs w:val="32"/>
        </w:rPr>
        <w:t>Titel</w:t>
      </w:r>
    </w:p>
    <w:p w14:paraId="2FF1E1E4" w14:textId="77777777" w:rsidR="00B62D08" w:rsidRPr="002A6BE9" w:rsidRDefault="00B62D08" w:rsidP="00B62D08">
      <w:pPr>
        <w:spacing w:before="240" w:after="240"/>
        <w:jc w:val="center"/>
        <w:rPr>
          <w:rFonts w:cs="Arial"/>
          <w:b/>
          <w:sz w:val="32"/>
          <w:szCs w:val="32"/>
        </w:rPr>
      </w:pPr>
    </w:p>
    <w:p w14:paraId="6D73B30E" w14:textId="77777777" w:rsidR="00B62D08" w:rsidRPr="002A6BE9" w:rsidRDefault="00B62D08" w:rsidP="00B62D08">
      <w:pPr>
        <w:spacing w:before="240" w:after="240"/>
        <w:jc w:val="center"/>
        <w:rPr>
          <w:rFonts w:cs="Arial"/>
          <w:sz w:val="32"/>
          <w:szCs w:val="32"/>
        </w:rPr>
      </w:pPr>
      <w:r w:rsidRPr="002A6BE9">
        <w:rPr>
          <w:rFonts w:cs="Arial"/>
          <w:sz w:val="32"/>
          <w:szCs w:val="32"/>
        </w:rPr>
        <w:t>Projektplan</w:t>
      </w:r>
      <w:r w:rsidR="00412DF4" w:rsidRPr="002A6BE9">
        <w:rPr>
          <w:rFonts w:cs="Arial"/>
          <w:sz w:val="32"/>
          <w:szCs w:val="32"/>
        </w:rPr>
        <w:t xml:space="preserve"> </w:t>
      </w:r>
      <w:r w:rsidRPr="002A6BE9">
        <w:rPr>
          <w:rFonts w:cs="Arial"/>
          <w:sz w:val="32"/>
          <w:szCs w:val="32"/>
        </w:rPr>
        <w:t>SBU Kartlägger</w:t>
      </w:r>
    </w:p>
    <w:p w14:paraId="0AA90804" w14:textId="77777777" w:rsidR="00B62D08" w:rsidRPr="002A6BE9" w:rsidRDefault="00B62D08" w:rsidP="00B62D08">
      <w:pPr>
        <w:spacing w:before="240" w:after="240"/>
        <w:jc w:val="center"/>
        <w:rPr>
          <w:rFonts w:cs="Arial"/>
          <w:sz w:val="32"/>
          <w:szCs w:val="32"/>
        </w:rPr>
      </w:pPr>
      <w:r w:rsidRPr="002A6BE9">
        <w:rPr>
          <w:rFonts w:cs="Arial"/>
          <w:sz w:val="32"/>
          <w:szCs w:val="32"/>
        </w:rPr>
        <w:t xml:space="preserve">Identifiering av </w:t>
      </w:r>
      <w:r w:rsidR="001B578A">
        <w:rPr>
          <w:rFonts w:cs="Arial"/>
          <w:sz w:val="32"/>
          <w:szCs w:val="32"/>
        </w:rPr>
        <w:t>evidens</w:t>
      </w:r>
      <w:r w:rsidRPr="002A6BE9">
        <w:rPr>
          <w:rFonts w:cs="Arial"/>
          <w:sz w:val="32"/>
          <w:szCs w:val="32"/>
        </w:rPr>
        <w:t xml:space="preserve"> och </w:t>
      </w:r>
      <w:r w:rsidR="00A61BEF">
        <w:rPr>
          <w:rFonts w:cs="Arial"/>
          <w:sz w:val="32"/>
          <w:szCs w:val="32"/>
        </w:rPr>
        <w:t xml:space="preserve">vetenskapliga </w:t>
      </w:r>
      <w:r w:rsidRPr="002A6BE9">
        <w:rPr>
          <w:rFonts w:cs="Arial"/>
          <w:sz w:val="32"/>
          <w:szCs w:val="32"/>
        </w:rPr>
        <w:t>kunskapsluckor utifrån systematiska översikter</w:t>
      </w:r>
      <w:r w:rsidR="005916A6">
        <w:rPr>
          <w:rFonts w:cs="Arial"/>
          <w:sz w:val="32"/>
          <w:szCs w:val="32"/>
        </w:rPr>
        <w:t xml:space="preserve"> </w:t>
      </w:r>
    </w:p>
    <w:p w14:paraId="11A53289" w14:textId="77777777" w:rsidR="00B62D08" w:rsidRPr="002A6BE9" w:rsidRDefault="00B62D08" w:rsidP="00B62D08"/>
    <w:p w14:paraId="09906446" w14:textId="77777777" w:rsidR="00B62D08" w:rsidRPr="002A6BE9" w:rsidRDefault="00B62D08" w:rsidP="00B62D08"/>
    <w:p w14:paraId="0363953E" w14:textId="77777777" w:rsidR="002B447E" w:rsidRPr="002A6BE9" w:rsidRDefault="002B447E" w:rsidP="002B447E">
      <w:pPr>
        <w:pStyle w:val="Innehllsfrteckningsrubrik"/>
      </w:pPr>
      <w:r w:rsidRPr="002A6BE9">
        <w:t>Innehållsförteckning</w:t>
      </w:r>
    </w:p>
    <w:p w14:paraId="1E612DC3" w14:textId="77777777" w:rsidR="00B4450D" w:rsidRDefault="002B447E">
      <w:pPr>
        <w:pStyle w:val="Innehll2"/>
        <w:tabs>
          <w:tab w:val="right" w:leader="dot" w:pos="9060"/>
        </w:tabs>
        <w:rPr>
          <w:rFonts w:asciiTheme="minorHAnsi" w:eastAsiaTheme="minorEastAsia" w:hAnsiTheme="minorHAnsi" w:cstheme="minorBidi"/>
          <w:noProof/>
          <w:szCs w:val="22"/>
        </w:rPr>
      </w:pPr>
      <w:r w:rsidRPr="002A6BE9">
        <w:rPr>
          <w:b/>
          <w:bCs/>
        </w:rPr>
        <w:fldChar w:fldCharType="begin"/>
      </w:r>
      <w:r w:rsidRPr="002A6BE9">
        <w:rPr>
          <w:b/>
          <w:bCs/>
        </w:rPr>
        <w:instrText xml:space="preserve"> TOC \o "1-2" \h \z \u </w:instrText>
      </w:r>
      <w:r w:rsidRPr="002A6BE9">
        <w:rPr>
          <w:b/>
          <w:bCs/>
        </w:rPr>
        <w:fldChar w:fldCharType="separate"/>
      </w:r>
      <w:hyperlink w:anchor="_Toc79493928" w:history="1">
        <w:r w:rsidR="00B4450D" w:rsidRPr="00BC26D7">
          <w:rPr>
            <w:rStyle w:val="Hyperlnk"/>
            <w:noProof/>
          </w:rPr>
          <w:t>Syfte och bakgrund</w:t>
        </w:r>
        <w:r w:rsidR="00B4450D">
          <w:rPr>
            <w:noProof/>
            <w:webHidden/>
          </w:rPr>
          <w:tab/>
        </w:r>
        <w:r w:rsidR="00B4450D">
          <w:rPr>
            <w:noProof/>
            <w:webHidden/>
          </w:rPr>
          <w:fldChar w:fldCharType="begin"/>
        </w:r>
        <w:r w:rsidR="00B4450D">
          <w:rPr>
            <w:noProof/>
            <w:webHidden/>
          </w:rPr>
          <w:instrText xml:space="preserve"> PAGEREF _Toc79493928 \h </w:instrText>
        </w:r>
        <w:r w:rsidR="00B4450D">
          <w:rPr>
            <w:noProof/>
            <w:webHidden/>
          </w:rPr>
        </w:r>
        <w:r w:rsidR="00B4450D">
          <w:rPr>
            <w:noProof/>
            <w:webHidden/>
          </w:rPr>
          <w:fldChar w:fldCharType="separate"/>
        </w:r>
        <w:r w:rsidR="00B4450D">
          <w:rPr>
            <w:noProof/>
            <w:webHidden/>
          </w:rPr>
          <w:t>2</w:t>
        </w:r>
        <w:r w:rsidR="00B4450D">
          <w:rPr>
            <w:noProof/>
            <w:webHidden/>
          </w:rPr>
          <w:fldChar w:fldCharType="end"/>
        </w:r>
      </w:hyperlink>
    </w:p>
    <w:p w14:paraId="11255B33" w14:textId="77777777" w:rsidR="00B4450D" w:rsidRDefault="005344A1">
      <w:pPr>
        <w:pStyle w:val="Innehll2"/>
        <w:tabs>
          <w:tab w:val="right" w:leader="dot" w:pos="9060"/>
        </w:tabs>
        <w:rPr>
          <w:rFonts w:asciiTheme="minorHAnsi" w:eastAsiaTheme="minorEastAsia" w:hAnsiTheme="minorHAnsi" w:cstheme="minorBidi"/>
          <w:noProof/>
          <w:szCs w:val="22"/>
        </w:rPr>
      </w:pPr>
      <w:hyperlink w:anchor="_Toc79493929" w:history="1">
        <w:r w:rsidR="00B4450D" w:rsidRPr="00BC26D7">
          <w:rPr>
            <w:rStyle w:val="Hyperlnk"/>
            <w:noProof/>
          </w:rPr>
          <w:t>Frågeställningar</w:t>
        </w:r>
        <w:r w:rsidR="00B4450D">
          <w:rPr>
            <w:noProof/>
            <w:webHidden/>
          </w:rPr>
          <w:tab/>
        </w:r>
        <w:r w:rsidR="00B4450D">
          <w:rPr>
            <w:noProof/>
            <w:webHidden/>
          </w:rPr>
          <w:fldChar w:fldCharType="begin"/>
        </w:r>
        <w:r w:rsidR="00B4450D">
          <w:rPr>
            <w:noProof/>
            <w:webHidden/>
          </w:rPr>
          <w:instrText xml:space="preserve"> PAGEREF _Toc79493929 \h </w:instrText>
        </w:r>
        <w:r w:rsidR="00B4450D">
          <w:rPr>
            <w:noProof/>
            <w:webHidden/>
          </w:rPr>
        </w:r>
        <w:r w:rsidR="00B4450D">
          <w:rPr>
            <w:noProof/>
            <w:webHidden/>
          </w:rPr>
          <w:fldChar w:fldCharType="separate"/>
        </w:r>
        <w:r w:rsidR="00B4450D">
          <w:rPr>
            <w:noProof/>
            <w:webHidden/>
          </w:rPr>
          <w:t>2</w:t>
        </w:r>
        <w:r w:rsidR="00B4450D">
          <w:rPr>
            <w:noProof/>
            <w:webHidden/>
          </w:rPr>
          <w:fldChar w:fldCharType="end"/>
        </w:r>
      </w:hyperlink>
    </w:p>
    <w:p w14:paraId="61286055" w14:textId="77777777" w:rsidR="00B4450D" w:rsidRDefault="005344A1">
      <w:pPr>
        <w:pStyle w:val="Innehll2"/>
        <w:tabs>
          <w:tab w:val="right" w:leader="dot" w:pos="9060"/>
        </w:tabs>
        <w:rPr>
          <w:rFonts w:asciiTheme="minorHAnsi" w:eastAsiaTheme="minorEastAsia" w:hAnsiTheme="minorHAnsi" w:cstheme="minorBidi"/>
          <w:noProof/>
          <w:szCs w:val="22"/>
        </w:rPr>
      </w:pPr>
      <w:hyperlink w:anchor="_Toc79493930" w:history="1">
        <w:r w:rsidR="00B4450D" w:rsidRPr="00BC26D7">
          <w:rPr>
            <w:rStyle w:val="Hyperlnk"/>
            <w:noProof/>
          </w:rPr>
          <w:t>Projektprocessen</w:t>
        </w:r>
        <w:r w:rsidR="00B4450D">
          <w:rPr>
            <w:noProof/>
            <w:webHidden/>
          </w:rPr>
          <w:tab/>
        </w:r>
        <w:r w:rsidR="00B4450D">
          <w:rPr>
            <w:noProof/>
            <w:webHidden/>
          </w:rPr>
          <w:fldChar w:fldCharType="begin"/>
        </w:r>
        <w:r w:rsidR="00B4450D">
          <w:rPr>
            <w:noProof/>
            <w:webHidden/>
          </w:rPr>
          <w:instrText xml:space="preserve"> PAGEREF _Toc79493930 \h </w:instrText>
        </w:r>
        <w:r w:rsidR="00B4450D">
          <w:rPr>
            <w:noProof/>
            <w:webHidden/>
          </w:rPr>
        </w:r>
        <w:r w:rsidR="00B4450D">
          <w:rPr>
            <w:noProof/>
            <w:webHidden/>
          </w:rPr>
          <w:fldChar w:fldCharType="separate"/>
        </w:r>
        <w:r w:rsidR="00B4450D">
          <w:rPr>
            <w:noProof/>
            <w:webHidden/>
          </w:rPr>
          <w:t>3</w:t>
        </w:r>
        <w:r w:rsidR="00B4450D">
          <w:rPr>
            <w:noProof/>
            <w:webHidden/>
          </w:rPr>
          <w:fldChar w:fldCharType="end"/>
        </w:r>
      </w:hyperlink>
    </w:p>
    <w:p w14:paraId="65048E8B" w14:textId="77777777" w:rsidR="00B4450D" w:rsidRDefault="005344A1">
      <w:pPr>
        <w:pStyle w:val="Innehll2"/>
        <w:tabs>
          <w:tab w:val="right" w:leader="dot" w:pos="9060"/>
        </w:tabs>
        <w:rPr>
          <w:rFonts w:asciiTheme="minorHAnsi" w:eastAsiaTheme="minorEastAsia" w:hAnsiTheme="minorHAnsi" w:cstheme="minorBidi"/>
          <w:noProof/>
          <w:szCs w:val="22"/>
        </w:rPr>
      </w:pPr>
      <w:hyperlink w:anchor="_Toc79493931" w:history="1">
        <w:r w:rsidR="00B4450D" w:rsidRPr="00BC26D7">
          <w:rPr>
            <w:rStyle w:val="Hyperlnk"/>
            <w:noProof/>
          </w:rPr>
          <w:t>Vetenskapliga kunskapsluckor och evidens</w:t>
        </w:r>
        <w:r w:rsidR="00B4450D">
          <w:rPr>
            <w:noProof/>
            <w:webHidden/>
          </w:rPr>
          <w:tab/>
        </w:r>
        <w:r w:rsidR="00B4450D">
          <w:rPr>
            <w:noProof/>
            <w:webHidden/>
          </w:rPr>
          <w:fldChar w:fldCharType="begin"/>
        </w:r>
        <w:r w:rsidR="00B4450D">
          <w:rPr>
            <w:noProof/>
            <w:webHidden/>
          </w:rPr>
          <w:instrText xml:space="preserve"> PAGEREF _Toc79493931 \h </w:instrText>
        </w:r>
        <w:r w:rsidR="00B4450D">
          <w:rPr>
            <w:noProof/>
            <w:webHidden/>
          </w:rPr>
        </w:r>
        <w:r w:rsidR="00B4450D">
          <w:rPr>
            <w:noProof/>
            <w:webHidden/>
          </w:rPr>
          <w:fldChar w:fldCharType="separate"/>
        </w:r>
        <w:r w:rsidR="00B4450D">
          <w:rPr>
            <w:noProof/>
            <w:webHidden/>
          </w:rPr>
          <w:t>5</w:t>
        </w:r>
        <w:r w:rsidR="00B4450D">
          <w:rPr>
            <w:noProof/>
            <w:webHidden/>
          </w:rPr>
          <w:fldChar w:fldCharType="end"/>
        </w:r>
      </w:hyperlink>
    </w:p>
    <w:p w14:paraId="7ADD5963" w14:textId="77777777" w:rsidR="00B4450D" w:rsidRDefault="005344A1">
      <w:pPr>
        <w:pStyle w:val="Innehll2"/>
        <w:tabs>
          <w:tab w:val="right" w:leader="dot" w:pos="9060"/>
        </w:tabs>
        <w:rPr>
          <w:rFonts w:asciiTheme="minorHAnsi" w:eastAsiaTheme="minorEastAsia" w:hAnsiTheme="minorHAnsi" w:cstheme="minorBidi"/>
          <w:noProof/>
          <w:szCs w:val="22"/>
        </w:rPr>
      </w:pPr>
      <w:hyperlink w:anchor="_Toc79493932" w:history="1">
        <w:r w:rsidR="00B4450D" w:rsidRPr="00BC26D7">
          <w:rPr>
            <w:rStyle w:val="Hyperlnk"/>
            <w:noProof/>
          </w:rPr>
          <w:t>Rapportens utformning</w:t>
        </w:r>
        <w:r w:rsidR="00B4450D">
          <w:rPr>
            <w:noProof/>
            <w:webHidden/>
          </w:rPr>
          <w:tab/>
        </w:r>
        <w:r w:rsidR="00B4450D">
          <w:rPr>
            <w:noProof/>
            <w:webHidden/>
          </w:rPr>
          <w:fldChar w:fldCharType="begin"/>
        </w:r>
        <w:r w:rsidR="00B4450D">
          <w:rPr>
            <w:noProof/>
            <w:webHidden/>
          </w:rPr>
          <w:instrText xml:space="preserve"> PAGEREF _Toc79493932 \h </w:instrText>
        </w:r>
        <w:r w:rsidR="00B4450D">
          <w:rPr>
            <w:noProof/>
            <w:webHidden/>
          </w:rPr>
        </w:r>
        <w:r w:rsidR="00B4450D">
          <w:rPr>
            <w:noProof/>
            <w:webHidden/>
          </w:rPr>
          <w:fldChar w:fldCharType="separate"/>
        </w:r>
        <w:r w:rsidR="00B4450D">
          <w:rPr>
            <w:noProof/>
            <w:webHidden/>
          </w:rPr>
          <w:t>5</w:t>
        </w:r>
        <w:r w:rsidR="00B4450D">
          <w:rPr>
            <w:noProof/>
            <w:webHidden/>
          </w:rPr>
          <w:fldChar w:fldCharType="end"/>
        </w:r>
      </w:hyperlink>
    </w:p>
    <w:p w14:paraId="18BB2494" w14:textId="77777777" w:rsidR="00B4450D" w:rsidRDefault="005344A1">
      <w:pPr>
        <w:pStyle w:val="Innehll2"/>
        <w:tabs>
          <w:tab w:val="right" w:leader="dot" w:pos="9060"/>
        </w:tabs>
        <w:rPr>
          <w:rFonts w:asciiTheme="minorHAnsi" w:eastAsiaTheme="minorEastAsia" w:hAnsiTheme="minorHAnsi" w:cstheme="minorBidi"/>
          <w:noProof/>
          <w:szCs w:val="22"/>
        </w:rPr>
      </w:pPr>
      <w:hyperlink w:anchor="_Toc79493933" w:history="1">
        <w:r w:rsidR="00B4450D" w:rsidRPr="00BC26D7">
          <w:rPr>
            <w:rStyle w:val="Hyperlnk"/>
            <w:noProof/>
          </w:rPr>
          <w:t>Projektgruppen</w:t>
        </w:r>
        <w:r w:rsidR="00B4450D">
          <w:rPr>
            <w:noProof/>
            <w:webHidden/>
          </w:rPr>
          <w:tab/>
        </w:r>
        <w:r w:rsidR="00B4450D">
          <w:rPr>
            <w:noProof/>
            <w:webHidden/>
          </w:rPr>
          <w:fldChar w:fldCharType="begin"/>
        </w:r>
        <w:r w:rsidR="00B4450D">
          <w:rPr>
            <w:noProof/>
            <w:webHidden/>
          </w:rPr>
          <w:instrText xml:space="preserve"> PAGEREF _Toc79493933 \h </w:instrText>
        </w:r>
        <w:r w:rsidR="00B4450D">
          <w:rPr>
            <w:noProof/>
            <w:webHidden/>
          </w:rPr>
        </w:r>
        <w:r w:rsidR="00B4450D">
          <w:rPr>
            <w:noProof/>
            <w:webHidden/>
          </w:rPr>
          <w:fldChar w:fldCharType="separate"/>
        </w:r>
        <w:r w:rsidR="00B4450D">
          <w:rPr>
            <w:noProof/>
            <w:webHidden/>
          </w:rPr>
          <w:t>5</w:t>
        </w:r>
        <w:r w:rsidR="00B4450D">
          <w:rPr>
            <w:noProof/>
            <w:webHidden/>
          </w:rPr>
          <w:fldChar w:fldCharType="end"/>
        </w:r>
      </w:hyperlink>
    </w:p>
    <w:p w14:paraId="5E76EDBF" w14:textId="77777777" w:rsidR="00B4450D" w:rsidRDefault="005344A1">
      <w:pPr>
        <w:pStyle w:val="Innehll2"/>
        <w:tabs>
          <w:tab w:val="right" w:leader="dot" w:pos="9060"/>
        </w:tabs>
        <w:rPr>
          <w:rFonts w:asciiTheme="minorHAnsi" w:eastAsiaTheme="minorEastAsia" w:hAnsiTheme="minorHAnsi" w:cstheme="minorBidi"/>
          <w:noProof/>
          <w:szCs w:val="22"/>
        </w:rPr>
      </w:pPr>
      <w:hyperlink w:anchor="_Toc79493934" w:history="1">
        <w:r w:rsidR="00B4450D" w:rsidRPr="00BC26D7">
          <w:rPr>
            <w:rStyle w:val="Hyperlnk"/>
            <w:noProof/>
          </w:rPr>
          <w:t>Tidsplan</w:t>
        </w:r>
        <w:r w:rsidR="00B4450D">
          <w:rPr>
            <w:noProof/>
            <w:webHidden/>
          </w:rPr>
          <w:tab/>
        </w:r>
        <w:r w:rsidR="00B4450D">
          <w:rPr>
            <w:noProof/>
            <w:webHidden/>
          </w:rPr>
          <w:fldChar w:fldCharType="begin"/>
        </w:r>
        <w:r w:rsidR="00B4450D">
          <w:rPr>
            <w:noProof/>
            <w:webHidden/>
          </w:rPr>
          <w:instrText xml:space="preserve"> PAGEREF _Toc79493934 \h </w:instrText>
        </w:r>
        <w:r w:rsidR="00B4450D">
          <w:rPr>
            <w:noProof/>
            <w:webHidden/>
          </w:rPr>
        </w:r>
        <w:r w:rsidR="00B4450D">
          <w:rPr>
            <w:noProof/>
            <w:webHidden/>
          </w:rPr>
          <w:fldChar w:fldCharType="separate"/>
        </w:r>
        <w:r w:rsidR="00B4450D">
          <w:rPr>
            <w:noProof/>
            <w:webHidden/>
          </w:rPr>
          <w:t>6</w:t>
        </w:r>
        <w:r w:rsidR="00B4450D">
          <w:rPr>
            <w:noProof/>
            <w:webHidden/>
          </w:rPr>
          <w:fldChar w:fldCharType="end"/>
        </w:r>
      </w:hyperlink>
    </w:p>
    <w:p w14:paraId="138BAA22" w14:textId="77777777" w:rsidR="00B4450D" w:rsidRDefault="005344A1">
      <w:pPr>
        <w:pStyle w:val="Innehll2"/>
        <w:tabs>
          <w:tab w:val="right" w:leader="dot" w:pos="9060"/>
        </w:tabs>
        <w:rPr>
          <w:rFonts w:asciiTheme="minorHAnsi" w:eastAsiaTheme="minorEastAsia" w:hAnsiTheme="minorHAnsi" w:cstheme="minorBidi"/>
          <w:noProof/>
          <w:szCs w:val="22"/>
        </w:rPr>
      </w:pPr>
      <w:hyperlink w:anchor="_Toc79493935" w:history="1">
        <w:r w:rsidR="00B4450D" w:rsidRPr="00BC26D7">
          <w:rPr>
            <w:rStyle w:val="Hyperlnk"/>
            <w:noProof/>
          </w:rPr>
          <w:t>Referenser</w:t>
        </w:r>
        <w:r w:rsidR="00B4450D">
          <w:rPr>
            <w:noProof/>
            <w:webHidden/>
          </w:rPr>
          <w:tab/>
        </w:r>
        <w:r w:rsidR="00B4450D">
          <w:rPr>
            <w:noProof/>
            <w:webHidden/>
          </w:rPr>
          <w:fldChar w:fldCharType="begin"/>
        </w:r>
        <w:r w:rsidR="00B4450D">
          <w:rPr>
            <w:noProof/>
            <w:webHidden/>
          </w:rPr>
          <w:instrText xml:space="preserve"> PAGEREF _Toc79493935 \h </w:instrText>
        </w:r>
        <w:r w:rsidR="00B4450D">
          <w:rPr>
            <w:noProof/>
            <w:webHidden/>
          </w:rPr>
        </w:r>
        <w:r w:rsidR="00B4450D">
          <w:rPr>
            <w:noProof/>
            <w:webHidden/>
          </w:rPr>
          <w:fldChar w:fldCharType="separate"/>
        </w:r>
        <w:r w:rsidR="00B4450D">
          <w:rPr>
            <w:noProof/>
            <w:webHidden/>
          </w:rPr>
          <w:t>6</w:t>
        </w:r>
        <w:r w:rsidR="00B4450D">
          <w:rPr>
            <w:noProof/>
            <w:webHidden/>
          </w:rPr>
          <w:fldChar w:fldCharType="end"/>
        </w:r>
      </w:hyperlink>
    </w:p>
    <w:p w14:paraId="700A837C" w14:textId="77777777" w:rsidR="00B62D08" w:rsidRPr="002A6BE9" w:rsidRDefault="002B447E" w:rsidP="002B447E">
      <w:pPr>
        <w:sectPr w:rsidR="00B62D08" w:rsidRPr="002A6BE9" w:rsidSect="00676F0D">
          <w:footerReference w:type="even" r:id="rId9"/>
          <w:footerReference w:type="default" r:id="rId10"/>
          <w:headerReference w:type="first" r:id="rId11"/>
          <w:footerReference w:type="first" r:id="rId12"/>
          <w:pgSz w:w="11906" w:h="16838" w:code="9"/>
          <w:pgMar w:top="1134" w:right="1418" w:bottom="1418" w:left="1418" w:header="709" w:footer="709" w:gutter="0"/>
          <w:cols w:space="708"/>
          <w:titlePg/>
          <w:docGrid w:linePitch="360"/>
        </w:sectPr>
      </w:pPr>
      <w:r w:rsidRPr="002A6BE9">
        <w:rPr>
          <w:b/>
          <w:bCs/>
        </w:rPr>
        <w:fldChar w:fldCharType="end"/>
      </w:r>
    </w:p>
    <w:p w14:paraId="5E632188" w14:textId="77777777" w:rsidR="002B447E" w:rsidRPr="002B447E" w:rsidRDefault="002B447E" w:rsidP="002B447E">
      <w:pPr>
        <w:pStyle w:val="Innehllsfrteckningsrubrik"/>
      </w:pPr>
    </w:p>
    <w:p w14:paraId="1C0A576B" w14:textId="77777777" w:rsidR="00B62D08" w:rsidRPr="002B447E" w:rsidRDefault="00B62D08" w:rsidP="002B447E">
      <w:pPr>
        <w:pStyle w:val="Rubrik2"/>
        <w:rPr>
          <w:rFonts w:ascii="Times New Roman" w:hAnsi="Times New Roman"/>
          <w:kern w:val="0"/>
          <w:sz w:val="24"/>
        </w:rPr>
      </w:pPr>
      <w:bookmarkStart w:id="0" w:name="_Toc79493928"/>
      <w:r w:rsidRPr="002B447E">
        <w:t>Syfte och bakgrund</w:t>
      </w:r>
      <w:bookmarkEnd w:id="0"/>
    </w:p>
    <w:p w14:paraId="53C864C2" w14:textId="77777777" w:rsidR="00B62D08" w:rsidRPr="002A6BE9" w:rsidRDefault="00B62D08" w:rsidP="00FF2212">
      <w:pPr>
        <w:pStyle w:val="Rubrik3"/>
      </w:pPr>
      <w:r w:rsidRPr="002A6BE9">
        <w:t>Syfte</w:t>
      </w:r>
    </w:p>
    <w:p w14:paraId="49CE4BDB" w14:textId="77777777" w:rsidR="00C90592" w:rsidRPr="00A61BEF" w:rsidRDefault="00C90592" w:rsidP="00193953">
      <w:pPr>
        <w:pStyle w:val="Default"/>
        <w:rPr>
          <w:rFonts w:asciiTheme="majorHAnsi" w:hAnsiTheme="majorHAnsi"/>
          <w:i/>
          <w:sz w:val="20"/>
          <w:szCs w:val="20"/>
        </w:rPr>
      </w:pPr>
      <w:r w:rsidRPr="00A61BEF">
        <w:rPr>
          <w:rFonts w:asciiTheme="majorHAnsi" w:hAnsiTheme="majorHAnsi"/>
          <w:i/>
          <w:sz w:val="22"/>
          <w:szCs w:val="22"/>
        </w:rPr>
        <w:t>Ledtext nedan, bör ses över beroende på syftet med just detta specifika kartlägger projekt.</w:t>
      </w:r>
    </w:p>
    <w:p w14:paraId="0A40E12F" w14:textId="77777777" w:rsidR="00C90592" w:rsidRPr="002A6BE9" w:rsidRDefault="00C90592" w:rsidP="00193953">
      <w:pPr>
        <w:pStyle w:val="Default"/>
        <w:rPr>
          <w:rFonts w:asciiTheme="majorHAnsi" w:hAnsiTheme="majorHAnsi"/>
          <w:sz w:val="22"/>
          <w:szCs w:val="22"/>
        </w:rPr>
      </w:pPr>
    </w:p>
    <w:p w14:paraId="760B8CA1" w14:textId="77777777" w:rsidR="00193953" w:rsidRPr="002A6BE9" w:rsidRDefault="00193953" w:rsidP="00A61BEF">
      <w:r w:rsidRPr="002A6BE9">
        <w:t xml:space="preserve">Denna rapport syftar till att identifiera och granska systematiska översikter för att: </w:t>
      </w:r>
    </w:p>
    <w:p w14:paraId="341F0469" w14:textId="77777777" w:rsidR="00193953" w:rsidRPr="002A6BE9" w:rsidRDefault="00193953" w:rsidP="00A61BEF">
      <w:pPr>
        <w:pStyle w:val="Liststycke"/>
        <w:numPr>
          <w:ilvl w:val="0"/>
          <w:numId w:val="17"/>
        </w:numPr>
      </w:pPr>
      <w:r w:rsidRPr="002A6BE9">
        <w:t>visa på vilka områden som det finns tillförlitlig och sammanställd vetenskaplig kunskap och på vilka områden sådan kunskap saknas</w:t>
      </w:r>
    </w:p>
    <w:p w14:paraId="24F8F6CE" w14:textId="77777777" w:rsidR="00193953" w:rsidRPr="002A6BE9" w:rsidRDefault="00C90592" w:rsidP="00A61BEF">
      <w:pPr>
        <w:pStyle w:val="Liststycke"/>
        <w:numPr>
          <w:ilvl w:val="0"/>
          <w:numId w:val="17"/>
        </w:numPr>
      </w:pPr>
      <w:r w:rsidRPr="002A6BE9">
        <w:t>visa på behov av fler primärstudier</w:t>
      </w:r>
    </w:p>
    <w:p w14:paraId="7E20FB53" w14:textId="77777777" w:rsidR="00193953" w:rsidRPr="002A6BE9" w:rsidRDefault="00C90592" w:rsidP="00A61BEF">
      <w:pPr>
        <w:pStyle w:val="Liststycke"/>
        <w:numPr>
          <w:ilvl w:val="0"/>
          <w:numId w:val="17"/>
        </w:numPr>
      </w:pPr>
      <w:r w:rsidRPr="002A6BE9">
        <w:t>visa om det finns delar av systematiska översikter som kan användas när nya översikter tas fram</w:t>
      </w:r>
      <w:r w:rsidR="00233590">
        <w:t>.</w:t>
      </w:r>
    </w:p>
    <w:p w14:paraId="52568BB9" w14:textId="77777777" w:rsidR="00193953" w:rsidRPr="002A6BE9" w:rsidRDefault="00193953" w:rsidP="00A61BEF"/>
    <w:p w14:paraId="5D3B19B0" w14:textId="77777777" w:rsidR="00193953" w:rsidRDefault="00193953">
      <w:r w:rsidRPr="002A6BE9">
        <w:t xml:space="preserve">De kunskapsområden som kartläggningen gäller </w:t>
      </w:r>
      <w:r w:rsidR="00C90592" w:rsidRPr="002A6BE9">
        <w:t xml:space="preserve">definieras och </w:t>
      </w:r>
      <w:r w:rsidRPr="002A6BE9">
        <w:t xml:space="preserve">kategoriseras av </w:t>
      </w:r>
      <w:r w:rsidR="001E1633">
        <w:t>projektgruppens</w:t>
      </w:r>
      <w:r w:rsidRPr="002A6BE9">
        <w:t xml:space="preserve"> sakkunniga utifrån populationer, interventioner och utfall. </w:t>
      </w:r>
      <w:r w:rsidR="00C90592" w:rsidRPr="002A6BE9">
        <w:t>De områden som inkluderas i kartläggningen samt i</w:t>
      </w:r>
      <w:r w:rsidRPr="002A6BE9">
        <w:t>ndelningen</w:t>
      </w:r>
      <w:r w:rsidR="00C90592" w:rsidRPr="002A6BE9">
        <w:t xml:space="preserve"> </w:t>
      </w:r>
      <w:r w:rsidRPr="002A6BE9">
        <w:t xml:space="preserve">stäms sedan av med brukare samt profession så att den är relevant utifrån ett svenskt perspektiv. </w:t>
      </w:r>
    </w:p>
    <w:p w14:paraId="3F555AD7" w14:textId="77777777" w:rsidR="00233590" w:rsidRPr="002A6BE9" w:rsidRDefault="00233590"/>
    <w:p w14:paraId="488AC525" w14:textId="77777777" w:rsidR="00B62D08" w:rsidRPr="002A6BE9" w:rsidRDefault="00193953">
      <w:r w:rsidRPr="002A6BE9">
        <w:t xml:space="preserve">Resultatet av kartläggningen blir en </w:t>
      </w:r>
      <w:r w:rsidR="003865D8">
        <w:t>evidens</w:t>
      </w:r>
      <w:r w:rsidRPr="002A6BE9">
        <w:t>karta som visar var det finns respektive saknas tillförlitliga sammanställda forskningsresultat</w:t>
      </w:r>
      <w:r w:rsidR="00C90592" w:rsidRPr="002A6BE9">
        <w:t xml:space="preserve"> (systematiska översikter)</w:t>
      </w:r>
      <w:r w:rsidRPr="002A6BE9">
        <w:t>. I processen för denna kartläggning ingår däremot ingen prioritering av de vetenskapliga kunskapsluckor som identifieras.</w:t>
      </w:r>
    </w:p>
    <w:p w14:paraId="0EB9EA85" w14:textId="77777777" w:rsidR="00FF2212" w:rsidRPr="002A6BE9" w:rsidRDefault="00FF2212" w:rsidP="00FF2212">
      <w:pPr>
        <w:pStyle w:val="Rubrik3"/>
      </w:pPr>
      <w:r w:rsidRPr="002A6BE9">
        <w:t>Bakgrund</w:t>
      </w:r>
    </w:p>
    <w:p w14:paraId="0D66AE23" w14:textId="77777777" w:rsidR="00B62D08" w:rsidRPr="002B447E" w:rsidRDefault="000D3047" w:rsidP="00B62D08">
      <w:pPr>
        <w:rPr>
          <w:rFonts w:asciiTheme="majorHAnsi" w:hAnsiTheme="majorHAnsi"/>
          <w:i/>
          <w:szCs w:val="22"/>
        </w:rPr>
      </w:pPr>
      <w:r w:rsidRPr="002A6BE9">
        <w:rPr>
          <w:rFonts w:asciiTheme="majorHAnsi" w:hAnsiTheme="majorHAnsi"/>
          <w:i/>
          <w:szCs w:val="22"/>
        </w:rPr>
        <w:t xml:space="preserve">Ledtext: </w:t>
      </w:r>
      <w:r w:rsidR="00B62D08" w:rsidRPr="002A6BE9">
        <w:rPr>
          <w:rFonts w:asciiTheme="majorHAnsi" w:hAnsiTheme="majorHAnsi"/>
          <w:i/>
          <w:szCs w:val="22"/>
        </w:rPr>
        <w:t>Kort bakgrundstext som berör området.</w:t>
      </w:r>
    </w:p>
    <w:p w14:paraId="37332292" w14:textId="77777777" w:rsidR="00B62D08" w:rsidRPr="002A6BE9" w:rsidRDefault="00B62D08" w:rsidP="00B62D08">
      <w:pPr>
        <w:pStyle w:val="Rubrik2"/>
      </w:pPr>
      <w:bookmarkStart w:id="1" w:name="_Toc79493929"/>
      <w:r w:rsidRPr="002A6BE9">
        <w:t>Frågeställningar</w:t>
      </w:r>
      <w:bookmarkEnd w:id="1"/>
    </w:p>
    <w:p w14:paraId="3FC21B2C" w14:textId="77777777" w:rsidR="00B62D08" w:rsidRPr="00A61BEF" w:rsidRDefault="00B62D08">
      <w:pPr>
        <w:pStyle w:val="Rubrik3"/>
      </w:pPr>
      <w:bookmarkStart w:id="2" w:name="OLE_LINK1"/>
      <w:bookmarkStart w:id="3" w:name="OLE_LINK2"/>
      <w:r w:rsidRPr="00A61BEF">
        <w:t>Övergripande frågor</w:t>
      </w:r>
    </w:p>
    <w:p w14:paraId="1499428D" w14:textId="77777777" w:rsidR="00B62D08" w:rsidRPr="002A6BE9" w:rsidRDefault="00B62D08">
      <w:r w:rsidRPr="002A6BE9">
        <w:t xml:space="preserve">Vad finns det för </w:t>
      </w:r>
      <w:r w:rsidR="00A61BEF">
        <w:t>evidens</w:t>
      </w:r>
      <w:r w:rsidRPr="002A6BE9">
        <w:t xml:space="preserve"> respektive</w:t>
      </w:r>
      <w:r w:rsidR="00A61BEF">
        <w:t xml:space="preserve"> vetenskapliga </w:t>
      </w:r>
      <w:r w:rsidRPr="002A6BE9">
        <w:t>kunskapsluckor för XXX</w:t>
      </w:r>
      <w:r w:rsidR="00233590">
        <w:t>?</w:t>
      </w:r>
    </w:p>
    <w:bookmarkEnd w:id="2"/>
    <w:bookmarkEnd w:id="3"/>
    <w:p w14:paraId="569ACD59" w14:textId="77777777" w:rsidR="00B62D08" w:rsidRPr="00A61BEF" w:rsidRDefault="00B62D08">
      <w:pPr>
        <w:pStyle w:val="Rubrik3"/>
      </w:pPr>
      <w:r w:rsidRPr="00A61BEF">
        <w:t>Frågeställning enligt PICO</w:t>
      </w:r>
      <w:r w:rsidR="005276D2" w:rsidRPr="00A61BEF">
        <w:t>/SPICE/PIRO/PECO</w:t>
      </w:r>
    </w:p>
    <w:p w14:paraId="0BC4BD08" w14:textId="77777777" w:rsidR="00B62D08" w:rsidRPr="00A61BEF" w:rsidRDefault="00B62D08">
      <w:pPr>
        <w:pStyle w:val="Rubrik3"/>
        <w:rPr>
          <w:rFonts w:eastAsia="+mn-ea"/>
        </w:rPr>
      </w:pPr>
      <w:r w:rsidRPr="00A61BEF">
        <w:rPr>
          <w:rFonts w:eastAsia="+mn-ea"/>
        </w:rPr>
        <w:t>Population</w:t>
      </w:r>
    </w:p>
    <w:p w14:paraId="15948C63" w14:textId="77777777" w:rsidR="00B62D08" w:rsidRPr="002A6BE9" w:rsidRDefault="000D3047" w:rsidP="00B62D08">
      <w:pPr>
        <w:rPr>
          <w:b/>
        </w:rPr>
      </w:pPr>
      <w:r w:rsidRPr="002A6BE9">
        <w:rPr>
          <w:rFonts w:asciiTheme="majorHAnsi" w:hAnsiTheme="majorHAnsi"/>
          <w:i/>
          <w:szCs w:val="22"/>
        </w:rPr>
        <w:t>Ledtext: S</w:t>
      </w:r>
      <w:r w:rsidR="00B62D08" w:rsidRPr="002A6BE9">
        <w:rPr>
          <w:rFonts w:asciiTheme="majorHAnsi" w:hAnsiTheme="majorHAnsi"/>
          <w:i/>
          <w:szCs w:val="22"/>
        </w:rPr>
        <w:t>ka några begränsningar gällande population göras bör det framgå</w:t>
      </w:r>
      <w:r w:rsidR="00233590">
        <w:rPr>
          <w:rFonts w:asciiTheme="majorHAnsi" w:hAnsiTheme="majorHAnsi"/>
          <w:i/>
          <w:szCs w:val="22"/>
        </w:rPr>
        <w:t xml:space="preserve"> (å</w:t>
      </w:r>
      <w:r w:rsidR="00B62D08" w:rsidRPr="002A6BE9">
        <w:rPr>
          <w:rFonts w:asciiTheme="majorHAnsi" w:hAnsiTheme="majorHAnsi"/>
          <w:i/>
          <w:szCs w:val="22"/>
        </w:rPr>
        <w:t xml:space="preserve">lder, subpopulation, </w:t>
      </w:r>
      <w:r w:rsidR="006F4A77" w:rsidRPr="002A6BE9">
        <w:rPr>
          <w:rFonts w:asciiTheme="majorHAnsi" w:hAnsiTheme="majorHAnsi"/>
          <w:i/>
          <w:szCs w:val="22"/>
        </w:rPr>
        <w:t>etc.</w:t>
      </w:r>
      <w:r w:rsidR="00B62D08" w:rsidRPr="002A6BE9">
        <w:rPr>
          <w:rFonts w:asciiTheme="majorHAnsi" w:hAnsiTheme="majorHAnsi"/>
          <w:i/>
          <w:szCs w:val="22"/>
        </w:rPr>
        <w:t>)</w:t>
      </w:r>
      <w:r w:rsidR="00233590">
        <w:rPr>
          <w:rFonts w:asciiTheme="majorHAnsi" w:hAnsiTheme="majorHAnsi"/>
          <w:i/>
          <w:szCs w:val="22"/>
        </w:rPr>
        <w:t>?</w:t>
      </w:r>
    </w:p>
    <w:p w14:paraId="7EDA7971" w14:textId="77777777" w:rsidR="00B62D08" w:rsidRPr="00A61BEF" w:rsidRDefault="00B62D08">
      <w:pPr>
        <w:pStyle w:val="Rubrik3"/>
        <w:rPr>
          <w:rFonts w:eastAsia="+mn-ea"/>
        </w:rPr>
      </w:pPr>
      <w:r w:rsidRPr="00A61BEF">
        <w:rPr>
          <w:rFonts w:eastAsia="+mn-ea"/>
        </w:rPr>
        <w:t>Intervention</w:t>
      </w:r>
    </w:p>
    <w:p w14:paraId="1E71EF32" w14:textId="77777777" w:rsidR="00E1173A" w:rsidRPr="00E1173A" w:rsidRDefault="00E1173A" w:rsidP="00E1173A">
      <w:pPr>
        <w:rPr>
          <w:rFonts w:asciiTheme="minorHAnsi" w:eastAsiaTheme="minorEastAsia" w:hAnsiTheme="minorHAnsi" w:cstheme="minorHAnsi"/>
          <w:i/>
          <w:iCs/>
          <w:szCs w:val="22"/>
        </w:rPr>
      </w:pPr>
      <w:r w:rsidRPr="00E1173A">
        <w:rPr>
          <w:rFonts w:asciiTheme="minorHAnsi" w:eastAsiaTheme="minorEastAsia" w:hAnsiTheme="minorHAnsi" w:cstheme="minorHAnsi"/>
          <w:i/>
          <w:iCs/>
          <w:szCs w:val="22"/>
        </w:rPr>
        <w:t>De interventioner som väljs ut ska spegla metoder som används eller är på väg att börja användas i Sverige i dagsläget.</w:t>
      </w:r>
    </w:p>
    <w:p w14:paraId="13F2107B" w14:textId="77777777" w:rsidR="00B62D08" w:rsidRPr="002A6BE9" w:rsidRDefault="00B62D08" w:rsidP="00B62D08">
      <w:pPr>
        <w:rPr>
          <w:b/>
        </w:rPr>
      </w:pPr>
    </w:p>
    <w:p w14:paraId="486F04D1" w14:textId="77777777" w:rsidR="00B62D08" w:rsidRPr="002A6BE9" w:rsidRDefault="00B62D08" w:rsidP="00B62D08">
      <w:pPr>
        <w:rPr>
          <w:rFonts w:asciiTheme="majorHAnsi" w:hAnsiTheme="majorHAnsi"/>
          <w:i/>
          <w:szCs w:val="22"/>
        </w:rPr>
      </w:pPr>
      <w:r w:rsidRPr="002A6BE9">
        <w:rPr>
          <w:rFonts w:asciiTheme="majorHAnsi" w:hAnsiTheme="majorHAnsi"/>
          <w:i/>
          <w:szCs w:val="22"/>
        </w:rPr>
        <w:t xml:space="preserve">Om övergripande interventioner används beskriv gärna </w:t>
      </w:r>
      <w:r w:rsidR="000D3047" w:rsidRPr="002A6BE9">
        <w:rPr>
          <w:rFonts w:asciiTheme="majorHAnsi" w:hAnsiTheme="majorHAnsi"/>
          <w:i/>
          <w:szCs w:val="22"/>
        </w:rPr>
        <w:t>mer detaljerat olika interventioner som ingår</w:t>
      </w:r>
      <w:r w:rsidRPr="002A6BE9">
        <w:rPr>
          <w:rFonts w:asciiTheme="majorHAnsi" w:hAnsiTheme="majorHAnsi"/>
          <w:i/>
          <w:szCs w:val="22"/>
        </w:rPr>
        <w:t xml:space="preserve"> inom varje i en tabell, se exempel nedan</w:t>
      </w:r>
      <w:r w:rsidR="00233590">
        <w:rPr>
          <w:rFonts w:asciiTheme="majorHAnsi" w:hAnsiTheme="majorHAnsi"/>
          <w:i/>
          <w:szCs w:val="22"/>
        </w:rPr>
        <w:t>.</w:t>
      </w:r>
    </w:p>
    <w:p w14:paraId="6618A05D" w14:textId="77777777" w:rsidR="00412DF4" w:rsidRPr="002A6BE9" w:rsidRDefault="00412DF4" w:rsidP="00B62D08">
      <w:pPr>
        <w:rPr>
          <w:i/>
        </w:rPr>
      </w:pPr>
    </w:p>
    <w:tbl>
      <w:tblPr>
        <w:tblStyle w:val="Tabellrutnt"/>
        <w:tblW w:w="0" w:type="auto"/>
        <w:tblLook w:val="04A0" w:firstRow="1" w:lastRow="0" w:firstColumn="1" w:lastColumn="0" w:noHBand="0" w:noVBand="1"/>
      </w:tblPr>
      <w:tblGrid>
        <w:gridCol w:w="4530"/>
        <w:gridCol w:w="4530"/>
      </w:tblGrid>
      <w:tr w:rsidR="00B62D08" w:rsidRPr="002A6BE9" w14:paraId="523D54AA" w14:textId="77777777" w:rsidTr="00BF415E">
        <w:tc>
          <w:tcPr>
            <w:tcW w:w="4530" w:type="dxa"/>
          </w:tcPr>
          <w:p w14:paraId="59CCF2D7" w14:textId="77777777" w:rsidR="00B62D08" w:rsidRPr="002A6BE9" w:rsidRDefault="00B62D08" w:rsidP="00BF415E">
            <w:pPr>
              <w:rPr>
                <w:rFonts w:asciiTheme="majorHAnsi" w:hAnsiTheme="majorHAnsi"/>
                <w:b/>
                <w:i/>
              </w:rPr>
            </w:pPr>
            <w:r w:rsidRPr="002A6BE9">
              <w:rPr>
                <w:rFonts w:asciiTheme="majorHAnsi" w:hAnsiTheme="majorHAnsi"/>
                <w:b/>
                <w:i/>
              </w:rPr>
              <w:t>Inte</w:t>
            </w:r>
            <w:r w:rsidR="006F4A77" w:rsidRPr="002A6BE9">
              <w:rPr>
                <w:rFonts w:asciiTheme="majorHAnsi" w:hAnsiTheme="majorHAnsi"/>
                <w:b/>
                <w:i/>
              </w:rPr>
              <w:t>r</w:t>
            </w:r>
            <w:r w:rsidRPr="002A6BE9">
              <w:rPr>
                <w:rFonts w:asciiTheme="majorHAnsi" w:hAnsiTheme="majorHAnsi"/>
                <w:b/>
                <w:i/>
              </w:rPr>
              <w:t>vention</w:t>
            </w:r>
          </w:p>
        </w:tc>
        <w:tc>
          <w:tcPr>
            <w:tcW w:w="4530" w:type="dxa"/>
          </w:tcPr>
          <w:p w14:paraId="268D00E4" w14:textId="77777777" w:rsidR="00B62D08" w:rsidRDefault="00B62D08" w:rsidP="00BF415E">
            <w:pPr>
              <w:rPr>
                <w:rFonts w:asciiTheme="majorHAnsi" w:hAnsiTheme="majorHAnsi"/>
                <w:b/>
                <w:i/>
              </w:rPr>
            </w:pPr>
            <w:r w:rsidRPr="002A6BE9">
              <w:rPr>
                <w:rFonts w:asciiTheme="majorHAnsi" w:hAnsiTheme="majorHAnsi"/>
                <w:b/>
                <w:i/>
              </w:rPr>
              <w:t>Specifika namngivna interventioner</w:t>
            </w:r>
          </w:p>
          <w:p w14:paraId="0A67FC0E" w14:textId="77777777" w:rsidR="001E1633" w:rsidRPr="002A6BE9" w:rsidRDefault="001E1633" w:rsidP="00BF415E">
            <w:pPr>
              <w:rPr>
                <w:rFonts w:asciiTheme="majorHAnsi" w:hAnsiTheme="majorHAnsi"/>
                <w:b/>
                <w:i/>
              </w:rPr>
            </w:pPr>
            <w:r>
              <w:rPr>
                <w:rFonts w:asciiTheme="majorHAnsi" w:hAnsiTheme="majorHAnsi"/>
                <w:b/>
                <w:i/>
              </w:rPr>
              <w:t>(här bör man lista namnen på de vanligast</w:t>
            </w:r>
            <w:r w:rsidR="00233590">
              <w:rPr>
                <w:rFonts w:asciiTheme="majorHAnsi" w:hAnsiTheme="majorHAnsi"/>
                <w:b/>
                <w:i/>
              </w:rPr>
              <w:t>e</w:t>
            </w:r>
            <w:r>
              <w:rPr>
                <w:rFonts w:asciiTheme="majorHAnsi" w:hAnsiTheme="majorHAnsi"/>
                <w:b/>
                <w:i/>
              </w:rPr>
              <w:t xml:space="preserve"> interventioner</w:t>
            </w:r>
            <w:r w:rsidR="00233590">
              <w:rPr>
                <w:rFonts w:asciiTheme="majorHAnsi" w:hAnsiTheme="majorHAnsi"/>
                <w:b/>
                <w:i/>
              </w:rPr>
              <w:t>na</w:t>
            </w:r>
            <w:r>
              <w:rPr>
                <w:rFonts w:asciiTheme="majorHAnsi" w:hAnsiTheme="majorHAnsi"/>
                <w:b/>
                <w:i/>
              </w:rPr>
              <w:t xml:space="preserve"> i Sverige, behöver dock inte vara heltäckande) </w:t>
            </w:r>
          </w:p>
        </w:tc>
      </w:tr>
      <w:tr w:rsidR="00B62D08" w:rsidRPr="002A6BE9" w14:paraId="4E618639" w14:textId="77777777" w:rsidTr="00BF415E">
        <w:tc>
          <w:tcPr>
            <w:tcW w:w="4530" w:type="dxa"/>
          </w:tcPr>
          <w:p w14:paraId="15E5E4B6" w14:textId="77777777" w:rsidR="00B62D08" w:rsidRPr="002A6BE9" w:rsidRDefault="00B62D08" w:rsidP="00BF415E">
            <w:pPr>
              <w:rPr>
                <w:rFonts w:asciiTheme="majorHAnsi" w:hAnsiTheme="majorHAnsi"/>
                <w:i/>
              </w:rPr>
            </w:pPr>
            <w:r w:rsidRPr="002A6BE9">
              <w:rPr>
                <w:rFonts w:asciiTheme="majorHAnsi" w:hAnsiTheme="majorHAnsi"/>
              </w:rPr>
              <w:t>Läkemedel mot smärta</w:t>
            </w:r>
          </w:p>
        </w:tc>
        <w:tc>
          <w:tcPr>
            <w:tcW w:w="4530" w:type="dxa"/>
          </w:tcPr>
          <w:p w14:paraId="2F83E3A0" w14:textId="77777777" w:rsidR="00B62D08" w:rsidRPr="002A6BE9" w:rsidRDefault="00B62D08" w:rsidP="00BF415E">
            <w:pPr>
              <w:rPr>
                <w:rFonts w:asciiTheme="majorHAnsi" w:hAnsiTheme="majorHAnsi"/>
                <w:i/>
              </w:rPr>
            </w:pPr>
            <w:r w:rsidRPr="002A6BE9">
              <w:rPr>
                <w:rFonts w:asciiTheme="majorHAnsi" w:hAnsiTheme="majorHAnsi"/>
                <w:i/>
              </w:rPr>
              <w:t>Exempel 1</w:t>
            </w:r>
          </w:p>
          <w:p w14:paraId="71C02BDE" w14:textId="77777777" w:rsidR="00B62D08" w:rsidRPr="002A6BE9" w:rsidRDefault="00B62D08" w:rsidP="00BF415E">
            <w:pPr>
              <w:rPr>
                <w:rFonts w:asciiTheme="majorHAnsi" w:hAnsiTheme="majorHAnsi"/>
                <w:i/>
              </w:rPr>
            </w:pPr>
            <w:r w:rsidRPr="002A6BE9">
              <w:rPr>
                <w:rFonts w:asciiTheme="majorHAnsi" w:hAnsiTheme="majorHAnsi"/>
                <w:i/>
              </w:rPr>
              <w:lastRenderedPageBreak/>
              <w:t>Exempel 2</w:t>
            </w:r>
          </w:p>
          <w:p w14:paraId="745FCD12" w14:textId="77777777" w:rsidR="00B62D08" w:rsidRPr="002A6BE9" w:rsidRDefault="00B62D08" w:rsidP="00BF415E">
            <w:pPr>
              <w:rPr>
                <w:rFonts w:asciiTheme="majorHAnsi" w:hAnsiTheme="majorHAnsi"/>
                <w:i/>
              </w:rPr>
            </w:pPr>
            <w:r w:rsidRPr="002A6BE9">
              <w:rPr>
                <w:rFonts w:asciiTheme="majorHAnsi" w:hAnsiTheme="majorHAnsi"/>
                <w:i/>
              </w:rPr>
              <w:t>Exempel 3</w:t>
            </w:r>
          </w:p>
          <w:p w14:paraId="1A4B1B43" w14:textId="77777777" w:rsidR="00B62D08" w:rsidRPr="002A6BE9" w:rsidRDefault="00B62D08" w:rsidP="00BF415E">
            <w:pPr>
              <w:rPr>
                <w:rFonts w:asciiTheme="majorHAnsi" w:hAnsiTheme="majorHAnsi"/>
                <w:i/>
              </w:rPr>
            </w:pPr>
            <w:r w:rsidRPr="002A6BE9">
              <w:rPr>
                <w:rFonts w:asciiTheme="majorHAnsi" w:hAnsiTheme="majorHAnsi"/>
                <w:i/>
              </w:rPr>
              <w:t>osv</w:t>
            </w:r>
          </w:p>
        </w:tc>
      </w:tr>
      <w:tr w:rsidR="00B62D08" w:rsidRPr="002A6BE9" w14:paraId="7B368B0F" w14:textId="77777777" w:rsidTr="00BF415E">
        <w:tc>
          <w:tcPr>
            <w:tcW w:w="4530" w:type="dxa"/>
          </w:tcPr>
          <w:p w14:paraId="0E670AFB" w14:textId="77777777" w:rsidR="00B62D08" w:rsidRPr="002A6BE9" w:rsidRDefault="00B62D08" w:rsidP="00BF415E">
            <w:pPr>
              <w:rPr>
                <w:rFonts w:asciiTheme="majorHAnsi" w:hAnsiTheme="majorHAnsi"/>
                <w:i/>
              </w:rPr>
            </w:pPr>
            <w:r w:rsidRPr="002A6BE9">
              <w:rPr>
                <w:rFonts w:asciiTheme="majorHAnsi" w:hAnsiTheme="majorHAnsi"/>
              </w:rPr>
              <w:lastRenderedPageBreak/>
              <w:t>Läkemedel mot nedstämdhet</w:t>
            </w:r>
          </w:p>
        </w:tc>
        <w:tc>
          <w:tcPr>
            <w:tcW w:w="4530" w:type="dxa"/>
          </w:tcPr>
          <w:p w14:paraId="221D0398" w14:textId="77777777" w:rsidR="00B62D08" w:rsidRPr="002A6BE9" w:rsidRDefault="00B62D08" w:rsidP="00BF415E">
            <w:pPr>
              <w:rPr>
                <w:rFonts w:asciiTheme="majorHAnsi" w:hAnsiTheme="majorHAnsi"/>
                <w:i/>
              </w:rPr>
            </w:pPr>
            <w:r w:rsidRPr="002A6BE9">
              <w:rPr>
                <w:rFonts w:asciiTheme="majorHAnsi" w:hAnsiTheme="majorHAnsi"/>
                <w:i/>
              </w:rPr>
              <w:t>Exempel 1</w:t>
            </w:r>
          </w:p>
          <w:p w14:paraId="4E1FB1D7" w14:textId="77777777" w:rsidR="00B62D08" w:rsidRPr="002A6BE9" w:rsidRDefault="00B62D08" w:rsidP="00BF415E">
            <w:pPr>
              <w:rPr>
                <w:rFonts w:asciiTheme="majorHAnsi" w:hAnsiTheme="majorHAnsi"/>
                <w:i/>
              </w:rPr>
            </w:pPr>
            <w:r w:rsidRPr="002A6BE9">
              <w:rPr>
                <w:rFonts w:asciiTheme="majorHAnsi" w:hAnsiTheme="majorHAnsi"/>
                <w:i/>
              </w:rPr>
              <w:t>Exempel 2</w:t>
            </w:r>
          </w:p>
          <w:p w14:paraId="30F653DB" w14:textId="77777777" w:rsidR="00B62D08" w:rsidRPr="002A6BE9" w:rsidRDefault="00B62D08" w:rsidP="00BF415E">
            <w:pPr>
              <w:rPr>
                <w:rFonts w:asciiTheme="majorHAnsi" w:hAnsiTheme="majorHAnsi"/>
                <w:i/>
              </w:rPr>
            </w:pPr>
            <w:r w:rsidRPr="002A6BE9">
              <w:rPr>
                <w:rFonts w:asciiTheme="majorHAnsi" w:hAnsiTheme="majorHAnsi"/>
                <w:i/>
              </w:rPr>
              <w:t>Exempel 3</w:t>
            </w:r>
          </w:p>
          <w:p w14:paraId="74FBCEB9" w14:textId="77777777" w:rsidR="00B62D08" w:rsidRPr="002A6BE9" w:rsidRDefault="00B62D08" w:rsidP="00BF415E">
            <w:pPr>
              <w:rPr>
                <w:rFonts w:asciiTheme="majorHAnsi" w:hAnsiTheme="majorHAnsi"/>
                <w:i/>
              </w:rPr>
            </w:pPr>
            <w:r w:rsidRPr="002A6BE9">
              <w:rPr>
                <w:rFonts w:asciiTheme="majorHAnsi" w:hAnsiTheme="majorHAnsi"/>
                <w:i/>
              </w:rPr>
              <w:t>osv</w:t>
            </w:r>
          </w:p>
        </w:tc>
      </w:tr>
      <w:tr w:rsidR="00B62D08" w:rsidRPr="002A6BE9" w14:paraId="141FA4EA" w14:textId="77777777" w:rsidTr="00BF415E">
        <w:tc>
          <w:tcPr>
            <w:tcW w:w="4530" w:type="dxa"/>
          </w:tcPr>
          <w:p w14:paraId="7681C864" w14:textId="77777777" w:rsidR="00B62D08" w:rsidRPr="002A6BE9" w:rsidRDefault="00B62D08" w:rsidP="00BF415E">
            <w:pPr>
              <w:rPr>
                <w:rFonts w:asciiTheme="majorHAnsi" w:hAnsiTheme="majorHAnsi"/>
                <w:i/>
              </w:rPr>
            </w:pPr>
            <w:r w:rsidRPr="002A6BE9">
              <w:rPr>
                <w:rFonts w:asciiTheme="majorHAnsi" w:hAnsiTheme="majorHAnsi"/>
              </w:rPr>
              <w:t>Fysioterapi</w:t>
            </w:r>
          </w:p>
        </w:tc>
        <w:tc>
          <w:tcPr>
            <w:tcW w:w="4530" w:type="dxa"/>
          </w:tcPr>
          <w:p w14:paraId="6BF18D9A" w14:textId="77777777" w:rsidR="00B62D08" w:rsidRPr="002A6BE9" w:rsidRDefault="00B62D08" w:rsidP="00BF415E">
            <w:pPr>
              <w:rPr>
                <w:rFonts w:asciiTheme="majorHAnsi" w:hAnsiTheme="majorHAnsi"/>
                <w:i/>
              </w:rPr>
            </w:pPr>
            <w:r w:rsidRPr="002A6BE9">
              <w:rPr>
                <w:rFonts w:asciiTheme="majorHAnsi" w:hAnsiTheme="majorHAnsi"/>
                <w:i/>
              </w:rPr>
              <w:t>Exempel 1</w:t>
            </w:r>
          </w:p>
          <w:p w14:paraId="2CD22EBA" w14:textId="77777777" w:rsidR="00B62D08" w:rsidRPr="002A6BE9" w:rsidRDefault="00B62D08" w:rsidP="00BF415E">
            <w:pPr>
              <w:rPr>
                <w:rFonts w:asciiTheme="majorHAnsi" w:hAnsiTheme="majorHAnsi"/>
                <w:i/>
              </w:rPr>
            </w:pPr>
            <w:r w:rsidRPr="002A6BE9">
              <w:rPr>
                <w:rFonts w:asciiTheme="majorHAnsi" w:hAnsiTheme="majorHAnsi"/>
                <w:i/>
              </w:rPr>
              <w:t>Exempel 2</w:t>
            </w:r>
          </w:p>
          <w:p w14:paraId="16577110" w14:textId="77777777" w:rsidR="00B62D08" w:rsidRPr="002A6BE9" w:rsidRDefault="00B62D08" w:rsidP="00BF415E">
            <w:pPr>
              <w:rPr>
                <w:rFonts w:asciiTheme="majorHAnsi" w:hAnsiTheme="majorHAnsi"/>
                <w:i/>
              </w:rPr>
            </w:pPr>
            <w:r w:rsidRPr="002A6BE9">
              <w:rPr>
                <w:rFonts w:asciiTheme="majorHAnsi" w:hAnsiTheme="majorHAnsi"/>
                <w:i/>
              </w:rPr>
              <w:t>Exempel 3</w:t>
            </w:r>
          </w:p>
          <w:p w14:paraId="33991DF9" w14:textId="77777777" w:rsidR="00B62D08" w:rsidRPr="002A6BE9" w:rsidRDefault="00B62D08" w:rsidP="00BF415E">
            <w:pPr>
              <w:rPr>
                <w:rFonts w:asciiTheme="majorHAnsi" w:hAnsiTheme="majorHAnsi"/>
                <w:i/>
              </w:rPr>
            </w:pPr>
            <w:r w:rsidRPr="002A6BE9">
              <w:rPr>
                <w:rFonts w:asciiTheme="majorHAnsi" w:hAnsiTheme="majorHAnsi"/>
                <w:i/>
              </w:rPr>
              <w:t>osv</w:t>
            </w:r>
          </w:p>
        </w:tc>
      </w:tr>
      <w:tr w:rsidR="00B62D08" w:rsidRPr="002A6BE9" w14:paraId="4B852D03" w14:textId="77777777" w:rsidTr="00BF415E">
        <w:tc>
          <w:tcPr>
            <w:tcW w:w="4530" w:type="dxa"/>
          </w:tcPr>
          <w:p w14:paraId="1D06551D" w14:textId="77777777" w:rsidR="00B62D08" w:rsidRPr="002A6BE9" w:rsidRDefault="00B62D08" w:rsidP="00BF415E">
            <w:pPr>
              <w:rPr>
                <w:rFonts w:asciiTheme="majorHAnsi" w:hAnsiTheme="majorHAnsi"/>
                <w:i/>
              </w:rPr>
            </w:pPr>
            <w:r w:rsidRPr="002A6BE9">
              <w:rPr>
                <w:rFonts w:asciiTheme="majorHAnsi" w:hAnsiTheme="majorHAnsi"/>
              </w:rPr>
              <w:t>Kirurgi</w:t>
            </w:r>
          </w:p>
        </w:tc>
        <w:tc>
          <w:tcPr>
            <w:tcW w:w="4530" w:type="dxa"/>
          </w:tcPr>
          <w:p w14:paraId="16FC048B" w14:textId="77777777" w:rsidR="00B62D08" w:rsidRPr="002A6BE9" w:rsidRDefault="00B62D08" w:rsidP="00BF415E">
            <w:pPr>
              <w:rPr>
                <w:rFonts w:asciiTheme="majorHAnsi" w:hAnsiTheme="majorHAnsi"/>
                <w:i/>
              </w:rPr>
            </w:pPr>
            <w:r w:rsidRPr="002A6BE9">
              <w:rPr>
                <w:rFonts w:asciiTheme="majorHAnsi" w:hAnsiTheme="majorHAnsi"/>
                <w:i/>
              </w:rPr>
              <w:t>Exempel 1</w:t>
            </w:r>
          </w:p>
          <w:p w14:paraId="5D46F527" w14:textId="77777777" w:rsidR="00B62D08" w:rsidRPr="002A6BE9" w:rsidRDefault="00B62D08" w:rsidP="00BF415E">
            <w:pPr>
              <w:rPr>
                <w:rFonts w:asciiTheme="majorHAnsi" w:hAnsiTheme="majorHAnsi"/>
                <w:i/>
              </w:rPr>
            </w:pPr>
            <w:r w:rsidRPr="002A6BE9">
              <w:rPr>
                <w:rFonts w:asciiTheme="majorHAnsi" w:hAnsiTheme="majorHAnsi"/>
                <w:i/>
              </w:rPr>
              <w:t>Exempel 2</w:t>
            </w:r>
          </w:p>
          <w:p w14:paraId="0637BCE7" w14:textId="77777777" w:rsidR="00B62D08" w:rsidRPr="002A6BE9" w:rsidRDefault="00B62D08" w:rsidP="00BF415E">
            <w:pPr>
              <w:rPr>
                <w:rFonts w:asciiTheme="majorHAnsi" w:hAnsiTheme="majorHAnsi"/>
                <w:i/>
              </w:rPr>
            </w:pPr>
            <w:r w:rsidRPr="002A6BE9">
              <w:rPr>
                <w:rFonts w:asciiTheme="majorHAnsi" w:hAnsiTheme="majorHAnsi"/>
                <w:i/>
              </w:rPr>
              <w:t>Exempel 3</w:t>
            </w:r>
          </w:p>
          <w:p w14:paraId="23569454" w14:textId="77777777" w:rsidR="00B62D08" w:rsidRPr="002A6BE9" w:rsidRDefault="00B62D08" w:rsidP="00BF415E">
            <w:pPr>
              <w:rPr>
                <w:rFonts w:asciiTheme="majorHAnsi" w:hAnsiTheme="majorHAnsi"/>
                <w:i/>
              </w:rPr>
            </w:pPr>
            <w:r w:rsidRPr="002A6BE9">
              <w:rPr>
                <w:rFonts w:asciiTheme="majorHAnsi" w:hAnsiTheme="majorHAnsi"/>
                <w:i/>
              </w:rPr>
              <w:t>osv</w:t>
            </w:r>
          </w:p>
        </w:tc>
      </w:tr>
    </w:tbl>
    <w:p w14:paraId="4F1CA567" w14:textId="77777777" w:rsidR="00B62D08" w:rsidRPr="002A6BE9" w:rsidRDefault="00B62D08" w:rsidP="00B62D08">
      <w:pPr>
        <w:rPr>
          <w:i/>
        </w:rPr>
      </w:pPr>
    </w:p>
    <w:p w14:paraId="19024E0A" w14:textId="77777777" w:rsidR="00B62D08" w:rsidRPr="00A61BEF" w:rsidRDefault="00B62D08">
      <w:pPr>
        <w:pStyle w:val="Rubrik3"/>
        <w:rPr>
          <w:rFonts w:eastAsia="+mn-ea"/>
        </w:rPr>
      </w:pPr>
      <w:r w:rsidRPr="00A61BEF">
        <w:rPr>
          <w:rFonts w:eastAsia="+mn-ea"/>
        </w:rPr>
        <w:t>Kontroll</w:t>
      </w:r>
    </w:p>
    <w:p w14:paraId="0878A583" w14:textId="77777777" w:rsidR="00482160" w:rsidRPr="00482160" w:rsidRDefault="000D3047" w:rsidP="00B62D08">
      <w:pPr>
        <w:rPr>
          <w:rFonts w:asciiTheme="majorHAnsi" w:hAnsiTheme="majorHAnsi"/>
          <w:i/>
          <w:szCs w:val="22"/>
        </w:rPr>
      </w:pPr>
      <w:r w:rsidRPr="002A6BE9">
        <w:rPr>
          <w:rFonts w:asciiTheme="majorHAnsi" w:hAnsiTheme="majorHAnsi"/>
          <w:i/>
          <w:szCs w:val="22"/>
        </w:rPr>
        <w:t xml:space="preserve">Ledtext: </w:t>
      </w:r>
      <w:r w:rsidR="00233590">
        <w:rPr>
          <w:rFonts w:asciiTheme="majorHAnsi" w:hAnsiTheme="majorHAnsi"/>
          <w:i/>
          <w:szCs w:val="22"/>
        </w:rPr>
        <w:t>S</w:t>
      </w:r>
      <w:r w:rsidR="00B62D08" w:rsidRPr="002A6BE9">
        <w:rPr>
          <w:rFonts w:asciiTheme="majorHAnsi" w:hAnsiTheme="majorHAnsi"/>
          <w:i/>
          <w:szCs w:val="22"/>
        </w:rPr>
        <w:t xml:space="preserve">ka några begränsningar gällande kontroll göras bör det framgå? Accepteras översikter utan </w:t>
      </w:r>
      <w:r w:rsidR="00F361F9" w:rsidRPr="002A6BE9">
        <w:rPr>
          <w:rFonts w:asciiTheme="majorHAnsi" w:hAnsiTheme="majorHAnsi"/>
          <w:i/>
          <w:szCs w:val="22"/>
        </w:rPr>
        <w:t xml:space="preserve">kontroll </w:t>
      </w:r>
      <w:r w:rsidRPr="002A6BE9">
        <w:rPr>
          <w:rFonts w:asciiTheme="majorHAnsi" w:hAnsiTheme="majorHAnsi"/>
          <w:i/>
          <w:szCs w:val="22"/>
        </w:rPr>
        <w:t>(</w:t>
      </w:r>
      <w:r w:rsidR="00B62D08" w:rsidRPr="002A6BE9">
        <w:rPr>
          <w:rFonts w:asciiTheme="majorHAnsi" w:hAnsiTheme="majorHAnsi"/>
          <w:i/>
          <w:szCs w:val="22"/>
        </w:rPr>
        <w:t>kan vara relevant om kvalitativa översikter ingår)</w:t>
      </w:r>
      <w:r w:rsidR="00F361F9" w:rsidRPr="002A6BE9">
        <w:rPr>
          <w:rFonts w:asciiTheme="majorHAnsi" w:hAnsiTheme="majorHAnsi"/>
          <w:i/>
          <w:szCs w:val="22"/>
        </w:rPr>
        <w:t>?</w:t>
      </w:r>
    </w:p>
    <w:p w14:paraId="177237D5" w14:textId="77777777" w:rsidR="00482160" w:rsidRDefault="00482160" w:rsidP="00482160">
      <w:pPr>
        <w:pStyle w:val="Rubrik3"/>
        <w:rPr>
          <w:rFonts w:eastAsia="+mn-ea"/>
        </w:rPr>
      </w:pPr>
      <w:r w:rsidRPr="00A61BEF">
        <w:rPr>
          <w:rFonts w:eastAsia="+mn-ea"/>
        </w:rPr>
        <w:t>Utfall</w:t>
      </w:r>
    </w:p>
    <w:p w14:paraId="13D4A46C" w14:textId="77777777" w:rsidR="00482160" w:rsidRDefault="00482160" w:rsidP="00482160">
      <w:pPr>
        <w:rPr>
          <w:rFonts w:asciiTheme="majorHAnsi" w:hAnsiTheme="majorHAnsi"/>
          <w:i/>
          <w:szCs w:val="22"/>
        </w:rPr>
      </w:pPr>
      <w:bookmarkStart w:id="4" w:name="_Hlk79493426"/>
      <w:r w:rsidRPr="002A6BE9">
        <w:rPr>
          <w:rFonts w:asciiTheme="majorHAnsi" w:hAnsiTheme="majorHAnsi"/>
          <w:i/>
          <w:szCs w:val="22"/>
        </w:rPr>
        <w:t xml:space="preserve">Ledtext: </w:t>
      </w:r>
      <w:bookmarkEnd w:id="4"/>
      <w:r>
        <w:rPr>
          <w:rFonts w:asciiTheme="majorHAnsi" w:hAnsiTheme="majorHAnsi"/>
          <w:i/>
          <w:szCs w:val="22"/>
        </w:rPr>
        <w:t>Här listas de utfall som ska ingå. Om det finns ett Core Outcome Set för området bör dessa utfall inkluderas eller så bör projektgruppen ange en motivering till varför de inte används.</w:t>
      </w:r>
    </w:p>
    <w:p w14:paraId="5FB485FE" w14:textId="77777777" w:rsidR="00482160" w:rsidRPr="00482160" w:rsidRDefault="00482160" w:rsidP="00482160">
      <w:pPr>
        <w:pStyle w:val="Rubrik3"/>
        <w:rPr>
          <w:rFonts w:eastAsia="+mn-ea"/>
        </w:rPr>
      </w:pPr>
      <w:r w:rsidRPr="00482160">
        <w:rPr>
          <w:rFonts w:eastAsia="+mn-ea"/>
        </w:rPr>
        <w:t>Övriga kategorier</w:t>
      </w:r>
      <w:r>
        <w:rPr>
          <w:rFonts w:eastAsia="+mn-ea"/>
        </w:rPr>
        <w:t xml:space="preserve"> som översikterna kommer att märkas upp med</w:t>
      </w:r>
    </w:p>
    <w:p w14:paraId="2B855B68" w14:textId="77777777" w:rsidR="00482160" w:rsidRPr="002A6BE9" w:rsidRDefault="00482160" w:rsidP="00B62D08">
      <w:pPr>
        <w:rPr>
          <w:b/>
        </w:rPr>
      </w:pPr>
      <w:r w:rsidRPr="002A6BE9">
        <w:rPr>
          <w:rFonts w:asciiTheme="majorHAnsi" w:hAnsiTheme="majorHAnsi"/>
          <w:i/>
          <w:szCs w:val="22"/>
        </w:rPr>
        <w:t>Ledtext:</w:t>
      </w:r>
      <w:r>
        <w:rPr>
          <w:rFonts w:asciiTheme="majorHAnsi" w:hAnsiTheme="majorHAnsi"/>
          <w:i/>
          <w:szCs w:val="22"/>
        </w:rPr>
        <w:t xml:space="preserve"> Ange övriga kategorier som översikterna kommer att märkas upp med. Dessa kommer sedan visas i evidenskartan. Exempel på möjliga kategorier </w:t>
      </w:r>
      <w:r w:rsidR="00D2080F">
        <w:rPr>
          <w:rFonts w:asciiTheme="majorHAnsi" w:hAnsiTheme="majorHAnsi"/>
          <w:i/>
          <w:szCs w:val="22"/>
        </w:rPr>
        <w:t>sub</w:t>
      </w:r>
      <w:r w:rsidR="00D2080F" w:rsidRPr="00D2080F">
        <w:rPr>
          <w:rFonts w:asciiTheme="majorHAnsi" w:hAnsiTheme="majorHAnsi"/>
          <w:i/>
          <w:szCs w:val="22"/>
        </w:rPr>
        <w:t>population</w:t>
      </w:r>
      <w:r w:rsidR="00D2080F">
        <w:rPr>
          <w:rFonts w:asciiTheme="majorHAnsi" w:hAnsiTheme="majorHAnsi"/>
          <w:i/>
          <w:szCs w:val="22"/>
        </w:rPr>
        <w:t>er</w:t>
      </w:r>
      <w:r w:rsidR="00D2080F" w:rsidRPr="00D2080F">
        <w:rPr>
          <w:rFonts w:asciiTheme="majorHAnsi" w:hAnsiTheme="majorHAnsi"/>
          <w:i/>
          <w:szCs w:val="22"/>
        </w:rPr>
        <w:t xml:space="preserve">, ålder, kvalitativa/kvantitativa översikter publikationsår, </w:t>
      </w:r>
      <w:r w:rsidR="00D2080F">
        <w:rPr>
          <w:rFonts w:asciiTheme="majorHAnsi" w:hAnsiTheme="majorHAnsi"/>
          <w:i/>
          <w:szCs w:val="22"/>
        </w:rPr>
        <w:t>eller land.</w:t>
      </w:r>
    </w:p>
    <w:p w14:paraId="36108178" w14:textId="77777777" w:rsidR="00F361F9" w:rsidRPr="00A61BEF" w:rsidRDefault="00F361F9">
      <w:pPr>
        <w:pStyle w:val="Rubrik3"/>
        <w:rPr>
          <w:rFonts w:eastAsia="+mn-ea"/>
        </w:rPr>
      </w:pPr>
      <w:bookmarkStart w:id="5" w:name="_Hlk536606244"/>
      <w:r w:rsidRPr="00A61BEF">
        <w:rPr>
          <w:rFonts w:eastAsia="+mn-ea"/>
        </w:rPr>
        <w:t>Studiedesign</w:t>
      </w:r>
    </w:p>
    <w:p w14:paraId="3243A685" w14:textId="77777777" w:rsidR="007A0718" w:rsidRDefault="007A0718" w:rsidP="00FF2212">
      <w:pPr>
        <w:pStyle w:val="Default"/>
        <w:rPr>
          <w:rFonts w:asciiTheme="majorHAnsi" w:hAnsiTheme="majorHAnsi"/>
          <w:i/>
          <w:sz w:val="22"/>
          <w:szCs w:val="22"/>
        </w:rPr>
      </w:pPr>
      <w:r w:rsidRPr="002A6BE9">
        <w:rPr>
          <w:rFonts w:asciiTheme="majorHAnsi" w:hAnsiTheme="majorHAnsi"/>
          <w:i/>
          <w:sz w:val="22"/>
          <w:szCs w:val="22"/>
        </w:rPr>
        <w:t xml:space="preserve">Ledtext: </w:t>
      </w:r>
      <w:r w:rsidR="00233590">
        <w:rPr>
          <w:rFonts w:asciiTheme="majorHAnsi" w:hAnsiTheme="majorHAnsi"/>
          <w:i/>
          <w:sz w:val="22"/>
          <w:szCs w:val="22"/>
        </w:rPr>
        <w:t>S</w:t>
      </w:r>
      <w:r>
        <w:rPr>
          <w:rFonts w:asciiTheme="majorHAnsi" w:hAnsiTheme="majorHAnsi"/>
          <w:i/>
          <w:sz w:val="22"/>
          <w:szCs w:val="22"/>
        </w:rPr>
        <w:t>ka både kvantativa översikter och kvalitativa översikter ingå</w:t>
      </w:r>
      <w:r w:rsidR="00233590">
        <w:rPr>
          <w:rFonts w:asciiTheme="majorHAnsi" w:hAnsiTheme="majorHAnsi"/>
          <w:i/>
          <w:sz w:val="22"/>
          <w:szCs w:val="22"/>
        </w:rPr>
        <w:t>?</w:t>
      </w:r>
      <w:r>
        <w:rPr>
          <w:rFonts w:asciiTheme="majorHAnsi" w:hAnsiTheme="majorHAnsi"/>
          <w:i/>
          <w:sz w:val="22"/>
          <w:szCs w:val="22"/>
        </w:rPr>
        <w:t xml:space="preserve"> Ska </w:t>
      </w:r>
      <w:r w:rsidR="001E1633">
        <w:rPr>
          <w:rFonts w:asciiTheme="majorHAnsi" w:hAnsiTheme="majorHAnsi"/>
          <w:i/>
          <w:sz w:val="22"/>
          <w:szCs w:val="22"/>
        </w:rPr>
        <w:t>HTA</w:t>
      </w:r>
      <w:r w:rsidR="00233590">
        <w:rPr>
          <w:rFonts w:asciiTheme="majorHAnsi" w:hAnsiTheme="majorHAnsi"/>
          <w:i/>
          <w:sz w:val="22"/>
          <w:szCs w:val="22"/>
        </w:rPr>
        <w:t>-</w:t>
      </w:r>
      <w:r w:rsidR="001E1633">
        <w:rPr>
          <w:rFonts w:asciiTheme="majorHAnsi" w:hAnsiTheme="majorHAnsi"/>
          <w:i/>
          <w:sz w:val="22"/>
          <w:szCs w:val="22"/>
        </w:rPr>
        <w:t xml:space="preserve">rapporter, </w:t>
      </w:r>
      <w:r>
        <w:rPr>
          <w:rFonts w:asciiTheme="majorHAnsi" w:hAnsiTheme="majorHAnsi"/>
          <w:i/>
          <w:sz w:val="22"/>
          <w:szCs w:val="22"/>
        </w:rPr>
        <w:t>nätverksmetaanalyser ingå</w:t>
      </w:r>
      <w:r w:rsidR="001E1633">
        <w:rPr>
          <w:rFonts w:asciiTheme="majorHAnsi" w:hAnsiTheme="majorHAnsi"/>
          <w:i/>
          <w:sz w:val="22"/>
          <w:szCs w:val="22"/>
        </w:rPr>
        <w:t>,</w:t>
      </w:r>
      <w:r>
        <w:rPr>
          <w:rFonts w:asciiTheme="majorHAnsi" w:hAnsiTheme="majorHAnsi"/>
          <w:i/>
          <w:sz w:val="22"/>
          <w:szCs w:val="22"/>
        </w:rPr>
        <w:t xml:space="preserve"> </w:t>
      </w:r>
      <w:bookmarkStart w:id="6" w:name="_Hlk71095733"/>
      <w:r w:rsidR="001E1633">
        <w:rPr>
          <w:rFonts w:asciiTheme="majorHAnsi" w:hAnsiTheme="majorHAnsi"/>
          <w:i/>
          <w:sz w:val="22"/>
          <w:szCs w:val="22"/>
        </w:rPr>
        <w:t>i</w:t>
      </w:r>
      <w:r w:rsidR="001E1633" w:rsidRPr="001E1633">
        <w:rPr>
          <w:rFonts w:asciiTheme="majorHAnsi" w:hAnsiTheme="majorHAnsi"/>
          <w:i/>
          <w:sz w:val="22"/>
          <w:szCs w:val="22"/>
        </w:rPr>
        <w:t xml:space="preserve">ndividual participant data </w:t>
      </w:r>
      <w:r w:rsidR="001E1633">
        <w:rPr>
          <w:rFonts w:asciiTheme="majorHAnsi" w:hAnsiTheme="majorHAnsi"/>
          <w:i/>
          <w:sz w:val="22"/>
          <w:szCs w:val="22"/>
        </w:rPr>
        <w:t xml:space="preserve">(IPD) </w:t>
      </w:r>
      <w:r>
        <w:rPr>
          <w:rFonts w:asciiTheme="majorHAnsi" w:hAnsiTheme="majorHAnsi"/>
          <w:i/>
          <w:sz w:val="22"/>
          <w:szCs w:val="22"/>
        </w:rPr>
        <w:t xml:space="preserve">metaanlyser </w:t>
      </w:r>
      <w:bookmarkEnd w:id="6"/>
      <w:r>
        <w:rPr>
          <w:rFonts w:asciiTheme="majorHAnsi" w:hAnsiTheme="majorHAnsi"/>
          <w:i/>
          <w:sz w:val="22"/>
          <w:szCs w:val="22"/>
        </w:rPr>
        <w:t>ingå</w:t>
      </w:r>
      <w:r w:rsidR="00233590">
        <w:rPr>
          <w:rFonts w:asciiTheme="majorHAnsi" w:hAnsiTheme="majorHAnsi"/>
          <w:i/>
          <w:sz w:val="22"/>
          <w:szCs w:val="22"/>
        </w:rPr>
        <w:t>?</w:t>
      </w:r>
      <w:r>
        <w:rPr>
          <w:rFonts w:asciiTheme="majorHAnsi" w:hAnsiTheme="majorHAnsi"/>
          <w:i/>
          <w:sz w:val="22"/>
          <w:szCs w:val="22"/>
        </w:rPr>
        <w:t xml:space="preserve"> Ska primärstudier ingå</w:t>
      </w:r>
      <w:r w:rsidR="00233590">
        <w:rPr>
          <w:rFonts w:asciiTheme="majorHAnsi" w:hAnsiTheme="majorHAnsi"/>
          <w:i/>
          <w:sz w:val="22"/>
          <w:szCs w:val="22"/>
        </w:rPr>
        <w:t>?</w:t>
      </w:r>
      <w:r>
        <w:rPr>
          <w:rFonts w:asciiTheme="majorHAnsi" w:hAnsiTheme="majorHAnsi"/>
          <w:i/>
          <w:sz w:val="22"/>
          <w:szCs w:val="22"/>
        </w:rPr>
        <w:t xml:space="preserve"> Ska protokoll för systemati</w:t>
      </w:r>
      <w:r w:rsidR="001E1633">
        <w:rPr>
          <w:rFonts w:asciiTheme="majorHAnsi" w:hAnsiTheme="majorHAnsi"/>
          <w:i/>
          <w:sz w:val="22"/>
          <w:szCs w:val="22"/>
        </w:rPr>
        <w:t>s</w:t>
      </w:r>
      <w:r>
        <w:rPr>
          <w:rFonts w:asciiTheme="majorHAnsi" w:hAnsiTheme="majorHAnsi"/>
          <w:i/>
          <w:sz w:val="22"/>
          <w:szCs w:val="22"/>
        </w:rPr>
        <w:t>k</w:t>
      </w:r>
      <w:r w:rsidR="001E1633">
        <w:rPr>
          <w:rFonts w:asciiTheme="majorHAnsi" w:hAnsiTheme="majorHAnsi"/>
          <w:i/>
          <w:sz w:val="22"/>
          <w:szCs w:val="22"/>
        </w:rPr>
        <w:t>a</w:t>
      </w:r>
      <w:r>
        <w:rPr>
          <w:rFonts w:asciiTheme="majorHAnsi" w:hAnsiTheme="majorHAnsi"/>
          <w:i/>
          <w:sz w:val="22"/>
          <w:szCs w:val="22"/>
        </w:rPr>
        <w:t xml:space="preserve"> översikter ingå</w:t>
      </w:r>
      <w:r w:rsidRPr="002A6BE9">
        <w:rPr>
          <w:rFonts w:asciiTheme="majorHAnsi" w:hAnsiTheme="majorHAnsi"/>
          <w:i/>
          <w:sz w:val="22"/>
          <w:szCs w:val="22"/>
        </w:rPr>
        <w:t>?</w:t>
      </w:r>
    </w:p>
    <w:bookmarkEnd w:id="5"/>
    <w:p w14:paraId="6858128F" w14:textId="77777777" w:rsidR="00B62D08" w:rsidRPr="00A61BEF" w:rsidRDefault="00B62D08">
      <w:pPr>
        <w:pStyle w:val="Rubrik3"/>
      </w:pPr>
      <w:r w:rsidRPr="00A61BEF">
        <w:t>Avgränsningar</w:t>
      </w:r>
    </w:p>
    <w:p w14:paraId="15CCD46A" w14:textId="77777777" w:rsidR="00B62D08" w:rsidRPr="002A6BE9" w:rsidRDefault="000D3047" w:rsidP="00B62D08">
      <w:pPr>
        <w:rPr>
          <w:b/>
        </w:rPr>
      </w:pPr>
      <w:r w:rsidRPr="002A6BE9">
        <w:rPr>
          <w:rFonts w:asciiTheme="majorHAnsi" w:hAnsiTheme="majorHAnsi"/>
          <w:i/>
          <w:szCs w:val="22"/>
        </w:rPr>
        <w:t xml:space="preserve">Ledtext: </w:t>
      </w:r>
      <w:r w:rsidR="00233590">
        <w:rPr>
          <w:rFonts w:asciiTheme="majorHAnsi" w:hAnsiTheme="majorHAnsi"/>
          <w:i/>
          <w:szCs w:val="22"/>
        </w:rPr>
        <w:t>A</w:t>
      </w:r>
      <w:r w:rsidR="00B62D08" w:rsidRPr="002A6BE9">
        <w:rPr>
          <w:rFonts w:asciiTheme="majorHAnsi" w:hAnsiTheme="majorHAnsi"/>
          <w:i/>
          <w:szCs w:val="22"/>
        </w:rPr>
        <w:t xml:space="preserve">vgränsningar kring språk, publiceringsår, peer review </w:t>
      </w:r>
      <w:r w:rsidR="006F4A77" w:rsidRPr="002A6BE9">
        <w:rPr>
          <w:rFonts w:asciiTheme="majorHAnsi" w:hAnsiTheme="majorHAnsi"/>
          <w:i/>
          <w:szCs w:val="22"/>
        </w:rPr>
        <w:t>etc.</w:t>
      </w:r>
      <w:r w:rsidR="00B62D08" w:rsidRPr="002A6BE9">
        <w:rPr>
          <w:rFonts w:asciiTheme="majorHAnsi" w:hAnsiTheme="majorHAnsi"/>
          <w:i/>
          <w:szCs w:val="22"/>
        </w:rPr>
        <w:t xml:space="preserve"> diskuteras här</w:t>
      </w:r>
      <w:r w:rsidR="00233590">
        <w:rPr>
          <w:rFonts w:asciiTheme="majorHAnsi" w:hAnsiTheme="majorHAnsi"/>
          <w:i/>
          <w:szCs w:val="22"/>
        </w:rPr>
        <w:t>.</w:t>
      </w:r>
    </w:p>
    <w:p w14:paraId="6DFD9F87" w14:textId="77777777" w:rsidR="00B62D08" w:rsidRPr="002A6BE9" w:rsidRDefault="00B62D08" w:rsidP="00B62D08">
      <w:pPr>
        <w:pStyle w:val="Rubrik2"/>
      </w:pPr>
      <w:bookmarkStart w:id="7" w:name="_Toc79493930"/>
      <w:r w:rsidRPr="002A6BE9">
        <w:t>Projektprocessen</w:t>
      </w:r>
      <w:bookmarkEnd w:id="7"/>
    </w:p>
    <w:p w14:paraId="35DDE0A6" w14:textId="77777777" w:rsidR="00E1173A" w:rsidRDefault="00E1173A" w:rsidP="00087B4D">
      <w:pPr>
        <w:pStyle w:val="Rubrik3"/>
        <w:rPr>
          <w:rFonts w:eastAsiaTheme="minorEastAsia"/>
        </w:rPr>
      </w:pPr>
      <w:r>
        <w:rPr>
          <w:rFonts w:eastAsiaTheme="minorEastAsia"/>
        </w:rPr>
        <w:t xml:space="preserve">Utformning av </w:t>
      </w:r>
      <w:r w:rsidR="00381099" w:rsidRPr="00381099">
        <w:rPr>
          <w:rFonts w:eastAsiaTheme="minorEastAsia"/>
        </w:rPr>
        <w:t>PICO</w:t>
      </w:r>
      <w:r w:rsidR="00381099">
        <w:rPr>
          <w:rFonts w:eastAsiaTheme="minorEastAsia"/>
        </w:rPr>
        <w:t>/PIRO/SPICE</w:t>
      </w:r>
      <w:r w:rsidR="005276D2">
        <w:rPr>
          <w:rFonts w:eastAsiaTheme="minorEastAsia"/>
        </w:rPr>
        <w:t>/PECO</w:t>
      </w:r>
      <w:r>
        <w:rPr>
          <w:rFonts w:eastAsiaTheme="minorEastAsia"/>
        </w:rPr>
        <w:t>:</w:t>
      </w:r>
    </w:p>
    <w:p w14:paraId="1C001BA5" w14:textId="77777777" w:rsidR="00B62D08" w:rsidRPr="002A6BE9" w:rsidRDefault="00E1173A">
      <w:r w:rsidRPr="002A6BE9">
        <w:rPr>
          <w:rFonts w:eastAsiaTheme="minorEastAsia"/>
        </w:rPr>
        <w:t>Projektgruppen, bestående av sakkunniga på området</w:t>
      </w:r>
      <w:r w:rsidR="00A61BEF">
        <w:rPr>
          <w:rFonts w:eastAsiaTheme="minorEastAsia"/>
        </w:rPr>
        <w:t xml:space="preserve"> och projektmedarbetare från SBU</w:t>
      </w:r>
      <w:r w:rsidRPr="002A6BE9">
        <w:rPr>
          <w:rFonts w:eastAsiaTheme="minorEastAsia"/>
        </w:rPr>
        <w:t xml:space="preserve">, kommer att ta fram ett förslag på de </w:t>
      </w:r>
      <w:r w:rsidR="00233590">
        <w:rPr>
          <w:rFonts w:eastAsiaTheme="minorEastAsia"/>
        </w:rPr>
        <w:t>mest</w:t>
      </w:r>
      <w:r w:rsidRPr="002A6BE9">
        <w:rPr>
          <w:rFonts w:eastAsiaTheme="minorEastAsia"/>
        </w:rPr>
        <w:t xml:space="preserve"> relevanta interventionerna samt utfallen. Därefter kommer projektgruppen att skicka ut förslaget till representanter för profession och brukare för att inhämta synpunkter på dessa. Det är av stor vikt att säkerställa att de interventioner som väljs ut är relevanta och att fånga in exempel på metoder som används</w:t>
      </w:r>
      <w:r w:rsidRPr="00E1173A">
        <w:rPr>
          <w:rFonts w:eastAsiaTheme="minorEastAsia"/>
          <w:i/>
          <w:iCs/>
        </w:rPr>
        <w:t>.</w:t>
      </w:r>
      <w:r w:rsidRPr="00E1173A">
        <w:rPr>
          <w:i/>
          <w:iCs/>
        </w:rPr>
        <w:t xml:space="preserve"> </w:t>
      </w:r>
      <w:bookmarkStart w:id="8" w:name="_Hlk536605249"/>
    </w:p>
    <w:p w14:paraId="4B314C87" w14:textId="77777777" w:rsidR="00B62D08" w:rsidRPr="00087B4D" w:rsidRDefault="00B62D08" w:rsidP="00087B4D">
      <w:pPr>
        <w:pStyle w:val="Rubrik3"/>
      </w:pPr>
      <w:r w:rsidRPr="00087B4D">
        <w:t>Profession och brukare</w:t>
      </w:r>
    </w:p>
    <w:p w14:paraId="3D51AABD" w14:textId="77777777" w:rsidR="00B62D08" w:rsidRDefault="00B62D08" w:rsidP="00A61BEF">
      <w:pPr>
        <w:rPr>
          <w:rFonts w:eastAsiaTheme="minorEastAsia"/>
        </w:rPr>
      </w:pPr>
      <w:r w:rsidRPr="002A6BE9">
        <w:rPr>
          <w:rFonts w:eastAsiaTheme="minorEastAsia"/>
        </w:rPr>
        <w:t>Följande grupper har identifierats som relevanta professionsföreningar, brukarföreningar eller intresseorganisationer</w:t>
      </w:r>
      <w:r w:rsidR="00233590">
        <w:rPr>
          <w:rFonts w:eastAsiaTheme="minorEastAsia"/>
        </w:rPr>
        <w:t xml:space="preserve"> och</w:t>
      </w:r>
      <w:r w:rsidRPr="002A6BE9">
        <w:rPr>
          <w:rFonts w:eastAsiaTheme="minorEastAsia"/>
        </w:rPr>
        <w:t xml:space="preserve"> har tillfrågats om att lämna synpunkter på inkluderade interventioner och utfall.</w:t>
      </w:r>
    </w:p>
    <w:p w14:paraId="010FEA62" w14:textId="77777777" w:rsidR="00A61BEF" w:rsidRPr="002A6BE9" w:rsidRDefault="00A61BEF" w:rsidP="00A61BEF">
      <w:pPr>
        <w:rPr>
          <w:b/>
        </w:rPr>
      </w:pPr>
      <w:r w:rsidRPr="002A6BE9">
        <w:rPr>
          <w:rFonts w:asciiTheme="majorHAnsi" w:hAnsiTheme="majorHAnsi"/>
          <w:i/>
          <w:szCs w:val="22"/>
        </w:rPr>
        <w:lastRenderedPageBreak/>
        <w:t xml:space="preserve">Ledtext: </w:t>
      </w:r>
      <w:r>
        <w:rPr>
          <w:rFonts w:asciiTheme="majorHAnsi" w:hAnsiTheme="majorHAnsi"/>
          <w:i/>
          <w:szCs w:val="22"/>
        </w:rPr>
        <w:t>Ange identifierade relevanta organisationer och föreningar</w:t>
      </w:r>
    </w:p>
    <w:p w14:paraId="5A9F5D49" w14:textId="77777777" w:rsidR="00A61BEF" w:rsidRPr="002A6BE9" w:rsidRDefault="00A61BEF" w:rsidP="00A61BEF">
      <w:pPr>
        <w:rPr>
          <w:rFonts w:eastAsiaTheme="minorEastAsia"/>
        </w:rPr>
      </w:pPr>
    </w:p>
    <w:p w14:paraId="2ECA8F64" w14:textId="77777777" w:rsidR="00087B4D" w:rsidRDefault="00087B4D" w:rsidP="00087B4D">
      <w:pPr>
        <w:keepNext/>
        <w:spacing w:before="240" w:after="60"/>
        <w:outlineLvl w:val="2"/>
        <w:rPr>
          <w:rFonts w:asciiTheme="minorHAnsi" w:hAnsiTheme="minorHAnsi"/>
          <w:b/>
          <w:bCs/>
          <w:sz w:val="26"/>
          <w:szCs w:val="26"/>
        </w:rPr>
      </w:pPr>
      <w:r w:rsidRPr="00087B4D">
        <w:rPr>
          <w:rFonts w:asciiTheme="minorHAnsi" w:hAnsiTheme="minorHAnsi"/>
          <w:b/>
          <w:bCs/>
          <w:sz w:val="26"/>
          <w:szCs w:val="26"/>
        </w:rPr>
        <w:t>Litteratursökning</w:t>
      </w:r>
    </w:p>
    <w:p w14:paraId="2BEBB46A" w14:textId="77777777" w:rsidR="00087B4D" w:rsidRPr="00233590" w:rsidRDefault="00087B4D" w:rsidP="00087B4D">
      <w:pPr>
        <w:pStyle w:val="Default"/>
        <w:rPr>
          <w:rFonts w:asciiTheme="majorHAnsi" w:hAnsiTheme="majorHAnsi"/>
          <w:i/>
          <w:sz w:val="22"/>
          <w:szCs w:val="22"/>
        </w:rPr>
      </w:pPr>
      <w:r w:rsidRPr="00A61BEF">
        <w:rPr>
          <w:rFonts w:asciiTheme="majorHAnsi" w:hAnsiTheme="majorHAnsi"/>
          <w:i/>
          <w:sz w:val="22"/>
          <w:szCs w:val="22"/>
        </w:rPr>
        <w:t>Ledtext nedan, bör ses över beroende på syftet med just detta specifika kartlägger projekt.</w:t>
      </w:r>
      <w:r w:rsidRPr="00A61BEF">
        <w:rPr>
          <w:rFonts w:asciiTheme="majorHAnsi" w:hAnsiTheme="majorHAnsi"/>
          <w:i/>
        </w:rPr>
        <w:br/>
      </w:r>
    </w:p>
    <w:p w14:paraId="0C750C1F" w14:textId="77777777" w:rsidR="00087B4D" w:rsidRPr="00087B4D" w:rsidRDefault="00087B4D">
      <w:pPr>
        <w:rPr>
          <w:b/>
          <w:bCs/>
        </w:rPr>
      </w:pPr>
      <w:r w:rsidRPr="00087B4D">
        <w:t>Litteratursökning sker primärt i databaserna XXX men även ytterligare databaser kan komma att inkluderas. Sökningen kan kompletteras med litteratur som vi identifierar i referenslistor från publicerade artiklar samt systematiska översikter och HTA-rapporter som publicerats via andra kanaler än vetenskapliga tidskrifter, t.ex. från organisationer som Socialstyrelsen, SFI i Danmark och</w:t>
      </w:r>
      <w:r w:rsidR="00A61BEF" w:rsidRPr="00A61BEF">
        <w:t xml:space="preserve"> Folkehelseinstituttet</w:t>
      </w:r>
      <w:r w:rsidRPr="00087B4D">
        <w:t xml:space="preserve"> i Norge.</w:t>
      </w:r>
    </w:p>
    <w:p w14:paraId="015EAAED" w14:textId="77777777" w:rsidR="00087B4D" w:rsidRDefault="00087B4D" w:rsidP="00087B4D">
      <w:pPr>
        <w:keepNext/>
        <w:spacing w:before="240" w:after="60"/>
        <w:outlineLvl w:val="2"/>
        <w:rPr>
          <w:rFonts w:asciiTheme="minorHAnsi" w:hAnsiTheme="minorHAnsi"/>
          <w:b/>
          <w:bCs/>
          <w:sz w:val="26"/>
          <w:szCs w:val="26"/>
        </w:rPr>
      </w:pPr>
      <w:r w:rsidRPr="00087B4D">
        <w:rPr>
          <w:rFonts w:asciiTheme="minorHAnsi" w:hAnsiTheme="minorHAnsi"/>
          <w:b/>
          <w:bCs/>
          <w:sz w:val="26"/>
          <w:szCs w:val="26"/>
        </w:rPr>
        <w:t>Bedömning av relevans</w:t>
      </w:r>
      <w:r>
        <w:rPr>
          <w:rFonts w:asciiTheme="minorHAnsi" w:hAnsiTheme="minorHAnsi"/>
          <w:b/>
          <w:bCs/>
          <w:sz w:val="26"/>
          <w:szCs w:val="26"/>
        </w:rPr>
        <w:t xml:space="preserve"> och kategorisering utifrån innehåll</w:t>
      </w:r>
    </w:p>
    <w:p w14:paraId="27CFF947" w14:textId="77777777" w:rsidR="00087B4D" w:rsidRPr="00233590" w:rsidRDefault="00087B4D" w:rsidP="00087B4D">
      <w:pPr>
        <w:pStyle w:val="Default"/>
        <w:rPr>
          <w:rFonts w:asciiTheme="majorHAnsi" w:hAnsiTheme="majorHAnsi"/>
          <w:i/>
          <w:sz w:val="22"/>
          <w:szCs w:val="22"/>
        </w:rPr>
      </w:pPr>
      <w:r w:rsidRPr="00A61BEF">
        <w:rPr>
          <w:rFonts w:asciiTheme="majorHAnsi" w:hAnsiTheme="majorHAnsi"/>
          <w:i/>
          <w:sz w:val="22"/>
          <w:szCs w:val="22"/>
        </w:rPr>
        <w:t>Ledtext nedan, bör ses över beroende på syftet med just detta specifika kartlägger projekt.</w:t>
      </w:r>
      <w:r w:rsidRPr="00A61BEF">
        <w:rPr>
          <w:rFonts w:asciiTheme="majorHAnsi" w:hAnsiTheme="majorHAnsi"/>
          <w:i/>
        </w:rPr>
        <w:br/>
      </w:r>
    </w:p>
    <w:p w14:paraId="709ACE97" w14:textId="77777777" w:rsidR="00087B4D" w:rsidRPr="00087B4D" w:rsidRDefault="00087B4D">
      <w:r w:rsidRPr="00087B4D">
        <w:t>Systematiska översikter som uppfyller PICO samt övriga avgränsningar bedöms vara relevanta.</w:t>
      </w:r>
    </w:p>
    <w:p w14:paraId="7DF46C3A" w14:textId="77777777" w:rsidR="00A61BEF" w:rsidRDefault="00087B4D" w:rsidP="00233590">
      <w:r w:rsidRPr="00087B4D">
        <w:t xml:space="preserve">Två personer granskar, oberoende av varandra, samtliga </w:t>
      </w:r>
      <w:r w:rsidR="001E1633">
        <w:t>artikelsammanfattningar (</w:t>
      </w:r>
      <w:r w:rsidRPr="00087B4D">
        <w:t>abstrakt</w:t>
      </w:r>
      <w:r w:rsidR="001E1633">
        <w:t>)</w:t>
      </w:r>
      <w:r w:rsidRPr="00087B4D">
        <w:t xml:space="preserve"> utifrån PICO. När åtminstone en av granskarna bedömer att en översikt uppfyller inklusionskriterierna beställs denna i fulltext. Därefter granskas översikterna i fulltext och irrelevanta översikter sorteras</w:t>
      </w:r>
      <w:r w:rsidR="00233590">
        <w:t xml:space="preserve"> bort</w:t>
      </w:r>
      <w:r w:rsidRPr="00087B4D">
        <w:t xml:space="preserve"> utifrån samma förfarande som tidigare. Vid oenighet gällande relevans för en artikel som lästs i </w:t>
      </w:r>
      <w:r w:rsidR="00233590">
        <w:t>fulltext</w:t>
      </w:r>
      <w:r w:rsidRPr="00087B4D">
        <w:t xml:space="preserve"> förs först en diskussion inom paret och vid behov involverades hela projektgruppen i diskussionen</w:t>
      </w:r>
      <w:r w:rsidR="00233590">
        <w:t>.</w:t>
      </w:r>
      <w:r w:rsidRPr="00087B4D">
        <w:t xml:space="preserve"> </w:t>
      </w:r>
      <w:r w:rsidR="00233590">
        <w:t>B</w:t>
      </w:r>
      <w:r w:rsidRPr="00087B4D">
        <w:t xml:space="preserve">eslut tas i konsensus. De översikter som inte bedöms relevanta listas i en separat exklusionslista, som kommer att finnas tillgänglig som bilaga till rapporten. I de inkluderade översikterna granskas även referenslistorna och vid behov beställs därefter ytterligare referenser. </w:t>
      </w:r>
    </w:p>
    <w:p w14:paraId="24E8EEEC" w14:textId="77777777" w:rsidR="00A61BEF" w:rsidRDefault="00A61BEF" w:rsidP="00233590"/>
    <w:p w14:paraId="1722A556" w14:textId="77777777" w:rsidR="00087B4D" w:rsidRDefault="00087B4D" w:rsidP="00233590">
      <w:r w:rsidRPr="00087B4D">
        <w:t xml:space="preserve">De relevanta översikterna märks upp utifrån de </w:t>
      </w:r>
      <w:r w:rsidR="00482160">
        <w:t>kategorier som ska ingå i evidenskartan och som specificerats ovan (</w:t>
      </w:r>
      <w:r w:rsidRPr="00087B4D">
        <w:t>interventioner</w:t>
      </w:r>
      <w:r w:rsidR="00482160">
        <w:t xml:space="preserve">, </w:t>
      </w:r>
      <w:r w:rsidRPr="00087B4D">
        <w:t xml:space="preserve">utfall samt om de innehåller </w:t>
      </w:r>
      <w:r w:rsidR="0070142E">
        <w:t>evidens</w:t>
      </w:r>
      <w:r w:rsidRPr="00087B4D">
        <w:t xml:space="preserve"> eller kunskapsluckor</w:t>
      </w:r>
      <w:r w:rsidR="00482160">
        <w:t>)</w:t>
      </w:r>
      <w:r w:rsidRPr="00087B4D">
        <w:t>. Detta arbete görs av en</w:t>
      </w:r>
      <w:r w:rsidR="008542F5">
        <w:t xml:space="preserve"> minst en</w:t>
      </w:r>
      <w:r w:rsidRPr="00087B4D">
        <w:t xml:space="preserve"> person i gruppen samt kontrolleras av en annan person. </w:t>
      </w:r>
    </w:p>
    <w:p w14:paraId="272D804D" w14:textId="77777777" w:rsidR="00233590" w:rsidRDefault="00233590"/>
    <w:p w14:paraId="179FDC52" w14:textId="77777777" w:rsidR="001E1633" w:rsidRDefault="001E1633">
      <w:r>
        <w:t xml:space="preserve">Följande program kommer användas i projektet (ange programvara som är tänkta att användas, exempelvis </w:t>
      </w:r>
      <w:r w:rsidR="00233590">
        <w:t>R</w:t>
      </w:r>
      <w:r>
        <w:t xml:space="preserve">ayyan, </w:t>
      </w:r>
      <w:r w:rsidR="00233590">
        <w:t>C</w:t>
      </w:r>
      <w:r>
        <w:t>ovidence etc</w:t>
      </w:r>
      <w:r w:rsidR="00233590">
        <w:t>.</w:t>
      </w:r>
      <w:r>
        <w:t>)</w:t>
      </w:r>
    </w:p>
    <w:p w14:paraId="6AD4012A" w14:textId="77777777" w:rsidR="00087B4D" w:rsidRPr="002A6BE9" w:rsidRDefault="00087B4D" w:rsidP="00087B4D">
      <w:pPr>
        <w:pStyle w:val="Rubrik3"/>
        <w:rPr>
          <w:rFonts w:asciiTheme="minorHAnsi" w:hAnsiTheme="minorHAnsi"/>
        </w:rPr>
      </w:pPr>
      <w:r w:rsidRPr="002A6BE9">
        <w:rPr>
          <w:rFonts w:asciiTheme="minorHAnsi" w:hAnsiTheme="minorHAnsi"/>
        </w:rPr>
        <w:t>Överförbarhet</w:t>
      </w:r>
      <w:r w:rsidRPr="002A6BE9">
        <w:rPr>
          <w:rFonts w:asciiTheme="minorHAnsi" w:hAnsiTheme="minorHAnsi"/>
          <w:i/>
        </w:rPr>
        <w:t xml:space="preserve"> </w:t>
      </w:r>
    </w:p>
    <w:p w14:paraId="623D9E1E" w14:textId="77777777" w:rsidR="00087B4D" w:rsidRPr="00087B4D" w:rsidRDefault="00087B4D" w:rsidP="00087B4D">
      <w:pPr>
        <w:rPr>
          <w:rFonts w:asciiTheme="minorHAnsi" w:hAnsiTheme="minorHAnsi"/>
          <w:b/>
          <w:bCs/>
          <w:sz w:val="26"/>
          <w:szCs w:val="26"/>
        </w:rPr>
      </w:pPr>
      <w:r w:rsidRPr="002A6BE9">
        <w:rPr>
          <w:rFonts w:asciiTheme="majorHAnsi" w:hAnsiTheme="majorHAnsi"/>
          <w:i/>
          <w:szCs w:val="22"/>
        </w:rPr>
        <w:t xml:space="preserve">Ledtext: Definiera om man inom ramen för projektet planerar att bedöma överförbarhet till svenska förhållanden och hur man i så fall kommer att redovisa detta. Exempel är att </w:t>
      </w:r>
      <w:r w:rsidR="00A61BEF">
        <w:rPr>
          <w:rFonts w:asciiTheme="majorHAnsi" w:hAnsiTheme="majorHAnsi"/>
          <w:i/>
          <w:szCs w:val="22"/>
        </w:rPr>
        <w:t xml:space="preserve">översikter som studerar interventioner, eller subpopulationer </w:t>
      </w:r>
      <w:r w:rsidRPr="002A6BE9">
        <w:rPr>
          <w:rFonts w:asciiTheme="majorHAnsi" w:hAnsiTheme="majorHAnsi"/>
          <w:i/>
          <w:szCs w:val="22"/>
        </w:rPr>
        <w:t>med låg överförbarhet exkluderas, alternativt presenteras i separat tabell eller att de ingår i rapporten men att detta markeras.</w:t>
      </w:r>
    </w:p>
    <w:p w14:paraId="70E7DA75" w14:textId="77777777" w:rsidR="00087B4D" w:rsidRDefault="00087B4D" w:rsidP="00A61BEF">
      <w:pPr>
        <w:pStyle w:val="Rubrik3"/>
      </w:pPr>
      <w:r w:rsidRPr="00087B4D">
        <w:t xml:space="preserve">Bedömning av risken för </w:t>
      </w:r>
      <w:r>
        <w:t>bias</w:t>
      </w:r>
    </w:p>
    <w:p w14:paraId="09B4BA7C" w14:textId="77777777" w:rsidR="00087B4D" w:rsidRPr="00A61BEF" w:rsidRDefault="00087B4D" w:rsidP="00087B4D">
      <w:pPr>
        <w:pStyle w:val="Default"/>
        <w:rPr>
          <w:rFonts w:asciiTheme="majorHAnsi" w:hAnsiTheme="majorHAnsi"/>
          <w:i/>
          <w:sz w:val="20"/>
          <w:szCs w:val="20"/>
        </w:rPr>
      </w:pPr>
      <w:r w:rsidRPr="00A61BEF">
        <w:rPr>
          <w:rFonts w:asciiTheme="majorHAnsi" w:hAnsiTheme="majorHAnsi"/>
          <w:i/>
          <w:sz w:val="22"/>
          <w:szCs w:val="22"/>
        </w:rPr>
        <w:t>Ledtext nedan, bör ses över beroende på syftet med just detta specifika kartlägger projekt.</w:t>
      </w:r>
      <w:r w:rsidR="00381099" w:rsidRPr="00A61BEF">
        <w:rPr>
          <w:rFonts w:asciiTheme="majorHAnsi" w:hAnsiTheme="majorHAnsi"/>
          <w:i/>
          <w:sz w:val="22"/>
          <w:szCs w:val="22"/>
        </w:rPr>
        <w:t xml:space="preserve"> </w:t>
      </w:r>
      <w:r w:rsidR="002B447E" w:rsidRPr="00A61BEF">
        <w:rPr>
          <w:rFonts w:asciiTheme="majorHAnsi" w:hAnsiTheme="majorHAnsi"/>
          <w:i/>
          <w:sz w:val="22"/>
          <w:szCs w:val="22"/>
        </w:rPr>
        <w:t xml:space="preserve">Om primärstudier ingår granskas de </w:t>
      </w:r>
      <w:r w:rsidR="00233590">
        <w:rPr>
          <w:rFonts w:asciiTheme="majorHAnsi" w:hAnsiTheme="majorHAnsi"/>
          <w:i/>
          <w:sz w:val="22"/>
          <w:szCs w:val="22"/>
        </w:rPr>
        <w:t>inte</w:t>
      </w:r>
      <w:r w:rsidR="002B447E" w:rsidRPr="00A61BEF">
        <w:rPr>
          <w:rFonts w:asciiTheme="majorHAnsi" w:hAnsiTheme="majorHAnsi"/>
          <w:i/>
          <w:sz w:val="22"/>
          <w:szCs w:val="22"/>
        </w:rPr>
        <w:t xml:space="preserve"> avseende risk för bias.</w:t>
      </w:r>
      <w:r w:rsidR="00381099" w:rsidRPr="00A61BEF">
        <w:rPr>
          <w:rFonts w:asciiTheme="majorHAnsi" w:hAnsiTheme="majorHAnsi"/>
          <w:i/>
          <w:sz w:val="22"/>
          <w:szCs w:val="22"/>
        </w:rPr>
        <w:t xml:space="preserve"> </w:t>
      </w:r>
      <w:r w:rsidR="00233590">
        <w:rPr>
          <w:rFonts w:asciiTheme="majorHAnsi" w:hAnsiTheme="majorHAnsi"/>
          <w:i/>
          <w:sz w:val="22"/>
          <w:szCs w:val="22"/>
        </w:rPr>
        <w:t>A</w:t>
      </w:r>
      <w:r w:rsidR="00381099" w:rsidRPr="00A61BEF">
        <w:rPr>
          <w:rFonts w:asciiTheme="majorHAnsi" w:hAnsiTheme="majorHAnsi"/>
          <w:i/>
          <w:sz w:val="22"/>
          <w:szCs w:val="22"/>
        </w:rPr>
        <w:t>nge vilken eller vilka granskningsmallar som kommer användas och vilka kriterier för hög, måttlig och låg risk för bias som kommer användas.</w:t>
      </w:r>
      <w:r w:rsidR="00DF15C3" w:rsidRPr="00A61BEF">
        <w:rPr>
          <w:rFonts w:asciiTheme="majorHAnsi" w:hAnsiTheme="majorHAnsi"/>
          <w:i/>
          <w:sz w:val="22"/>
          <w:szCs w:val="22"/>
        </w:rPr>
        <w:t xml:space="preserve"> Nedan anges de kriterier som vi normalt använder. Vill man använda andra kriterier ska man beskriva och motivera detta.</w:t>
      </w:r>
      <w:r w:rsidRPr="00A61BEF">
        <w:rPr>
          <w:rFonts w:asciiTheme="majorHAnsi" w:hAnsiTheme="majorHAnsi"/>
          <w:i/>
          <w:sz w:val="22"/>
          <w:szCs w:val="22"/>
        </w:rPr>
        <w:br/>
      </w:r>
    </w:p>
    <w:p w14:paraId="7562E3D0" w14:textId="77777777" w:rsidR="00A61BEF" w:rsidRPr="00A61BEF" w:rsidRDefault="00381099" w:rsidP="00A61BEF">
      <w:pPr>
        <w:rPr>
          <w:rFonts w:asciiTheme="majorHAnsi" w:hAnsiTheme="majorHAnsi"/>
          <w:i/>
          <w:szCs w:val="22"/>
        </w:rPr>
      </w:pPr>
      <w:r w:rsidRPr="00381099">
        <w:rPr>
          <w:rFonts w:asciiTheme="majorHAnsi" w:hAnsiTheme="majorHAnsi"/>
          <w:i/>
          <w:szCs w:val="22"/>
        </w:rPr>
        <w:t>Ledtext om Snabbstar</w:t>
      </w:r>
      <w:r w:rsidR="00A61BEF">
        <w:rPr>
          <w:rFonts w:asciiTheme="majorHAnsi" w:hAnsiTheme="majorHAnsi"/>
          <w:i/>
          <w:szCs w:val="22"/>
        </w:rPr>
        <w:t xml:space="preserve"> (</w:t>
      </w:r>
      <w:r w:rsidR="00A61BEF" w:rsidRPr="00A61BEF">
        <w:rPr>
          <w:rFonts w:asciiTheme="majorHAnsi" w:hAnsiTheme="majorHAnsi"/>
          <w:i/>
          <w:szCs w:val="22"/>
        </w:rPr>
        <w:t>Granskningsmall för att översiktligt</w:t>
      </w:r>
      <w:r w:rsidR="00A61BEF">
        <w:rPr>
          <w:rFonts w:asciiTheme="majorHAnsi" w:hAnsiTheme="majorHAnsi"/>
          <w:i/>
          <w:szCs w:val="22"/>
        </w:rPr>
        <w:t xml:space="preserve"> </w:t>
      </w:r>
      <w:r w:rsidR="00A61BEF" w:rsidRPr="00A61BEF">
        <w:rPr>
          <w:rFonts w:asciiTheme="majorHAnsi" w:hAnsiTheme="majorHAnsi"/>
          <w:i/>
          <w:szCs w:val="22"/>
        </w:rPr>
        <w:t>bedöma risken för snedvridning/</w:t>
      </w:r>
    </w:p>
    <w:p w14:paraId="6DCA8850" w14:textId="77777777" w:rsidR="00381099" w:rsidRPr="00381099" w:rsidRDefault="00A61BEF" w:rsidP="00A61BEF">
      <w:pPr>
        <w:rPr>
          <w:rFonts w:asciiTheme="majorHAnsi" w:hAnsiTheme="majorHAnsi"/>
          <w:i/>
          <w:szCs w:val="22"/>
        </w:rPr>
      </w:pPr>
      <w:r w:rsidRPr="00A61BEF">
        <w:rPr>
          <w:rFonts w:asciiTheme="majorHAnsi" w:hAnsiTheme="majorHAnsi"/>
          <w:i/>
          <w:szCs w:val="22"/>
        </w:rPr>
        <w:t>systematiska fel hos systematiska</w:t>
      </w:r>
      <w:r>
        <w:rPr>
          <w:rFonts w:asciiTheme="majorHAnsi" w:hAnsiTheme="majorHAnsi"/>
          <w:i/>
          <w:szCs w:val="22"/>
        </w:rPr>
        <w:t xml:space="preserve"> </w:t>
      </w:r>
      <w:r w:rsidRPr="00A61BEF">
        <w:rPr>
          <w:rFonts w:asciiTheme="majorHAnsi" w:hAnsiTheme="majorHAnsi"/>
          <w:i/>
          <w:szCs w:val="22"/>
        </w:rPr>
        <w:t>översikter</w:t>
      </w:r>
      <w:r>
        <w:rPr>
          <w:rFonts w:asciiTheme="majorHAnsi" w:hAnsiTheme="majorHAnsi"/>
          <w:i/>
          <w:szCs w:val="22"/>
        </w:rPr>
        <w:t xml:space="preserve">) </w:t>
      </w:r>
      <w:r w:rsidR="00381099" w:rsidRPr="00381099">
        <w:rPr>
          <w:rFonts w:asciiTheme="majorHAnsi" w:hAnsiTheme="majorHAnsi"/>
          <w:i/>
          <w:szCs w:val="22"/>
        </w:rPr>
        <w:t>används som granskningsmall:</w:t>
      </w:r>
    </w:p>
    <w:p w14:paraId="0DDC58AE" w14:textId="77777777" w:rsidR="00233590" w:rsidRDefault="00233590" w:rsidP="00087B4D"/>
    <w:p w14:paraId="5942C92D" w14:textId="77777777" w:rsidR="00087B4D" w:rsidRPr="00087B4D" w:rsidRDefault="00087B4D">
      <w:r w:rsidRPr="00087B4D">
        <w:t xml:space="preserve">De systematiska översikter som bedöms vara relevanta granskas därefter för att bedöma risken för </w:t>
      </w:r>
      <w:r>
        <w:t>bias</w:t>
      </w:r>
      <w:r w:rsidRPr="00087B4D">
        <w:t xml:space="preserve"> samt om delar av eller hela översikten kan användas. Granskningen sker av två </w:t>
      </w:r>
      <w:r w:rsidRPr="00087B4D">
        <w:lastRenderedPageBreak/>
        <w:t>oberoende projektmedlemmar med stöd av de frågor som finns beskrivna i AMSTAR granskningsmall [ref] utifrån sex delsteg.</w:t>
      </w:r>
    </w:p>
    <w:p w14:paraId="722CA580" w14:textId="77777777" w:rsidR="00087B4D" w:rsidRPr="00087B4D" w:rsidRDefault="00087B4D">
      <w:r w:rsidRPr="00087B4D">
        <w:t>Dessa delsteg är:</w:t>
      </w:r>
    </w:p>
    <w:p w14:paraId="35D61DC1" w14:textId="77777777" w:rsidR="00087B4D" w:rsidRPr="00087B4D" w:rsidRDefault="00087B4D">
      <w:r w:rsidRPr="00087B4D">
        <w:t>1.</w:t>
      </w:r>
      <w:r w:rsidRPr="00087B4D">
        <w:tab/>
      </w:r>
      <w:r w:rsidR="00233590">
        <w:t>f</w:t>
      </w:r>
      <w:r w:rsidRPr="00087B4D">
        <w:t>rågeställning och litteratursökning</w:t>
      </w:r>
    </w:p>
    <w:p w14:paraId="7240517F" w14:textId="77777777" w:rsidR="00087B4D" w:rsidRPr="00087B4D" w:rsidRDefault="00087B4D">
      <w:r w:rsidRPr="00087B4D">
        <w:t>2.</w:t>
      </w:r>
      <w:r w:rsidRPr="00087B4D">
        <w:tab/>
      </w:r>
      <w:r w:rsidR="00233590">
        <w:t>r</w:t>
      </w:r>
      <w:r w:rsidRPr="00087B4D">
        <w:t>elevansbedömning</w:t>
      </w:r>
    </w:p>
    <w:p w14:paraId="288373EB" w14:textId="77777777" w:rsidR="00087B4D" w:rsidRPr="00087B4D" w:rsidRDefault="00087B4D">
      <w:r w:rsidRPr="00087B4D">
        <w:t>3.</w:t>
      </w:r>
      <w:r w:rsidRPr="00087B4D">
        <w:tab/>
      </w:r>
      <w:r w:rsidR="00233590">
        <w:t>r</w:t>
      </w:r>
      <w:r w:rsidRPr="00087B4D">
        <w:t xml:space="preserve">isk för snedvridning och datapresentation av </w:t>
      </w:r>
      <w:r w:rsidR="00233590">
        <w:t>inkluderade</w:t>
      </w:r>
      <w:r w:rsidR="00233590" w:rsidRPr="00087B4D">
        <w:t xml:space="preserve"> </w:t>
      </w:r>
      <w:r w:rsidRPr="00087B4D">
        <w:t>studier</w:t>
      </w:r>
    </w:p>
    <w:p w14:paraId="5602BEBC" w14:textId="77777777" w:rsidR="00087B4D" w:rsidRPr="00087B4D" w:rsidRDefault="00087B4D">
      <w:r w:rsidRPr="00087B4D">
        <w:t>4.</w:t>
      </w:r>
      <w:r w:rsidRPr="00087B4D">
        <w:tab/>
      </w:r>
      <w:r w:rsidR="00233590">
        <w:t>s</w:t>
      </w:r>
      <w:r w:rsidRPr="00087B4D">
        <w:t>ammanvägning och analys</w:t>
      </w:r>
    </w:p>
    <w:p w14:paraId="425C0D43" w14:textId="77777777" w:rsidR="00087B4D" w:rsidRPr="00087B4D" w:rsidRDefault="00087B4D">
      <w:r w:rsidRPr="00087B4D">
        <w:t>5.</w:t>
      </w:r>
      <w:r w:rsidRPr="00087B4D">
        <w:tab/>
      </w:r>
      <w:r w:rsidR="00233590">
        <w:t>e</w:t>
      </w:r>
      <w:r w:rsidRPr="00087B4D">
        <w:t>vidensgradering och slutsatser</w:t>
      </w:r>
    </w:p>
    <w:p w14:paraId="60758A72" w14:textId="77777777" w:rsidR="00087B4D" w:rsidRPr="00087B4D" w:rsidRDefault="00087B4D">
      <w:r w:rsidRPr="00087B4D">
        <w:t>6.</w:t>
      </w:r>
      <w:r w:rsidRPr="00087B4D">
        <w:tab/>
      </w:r>
      <w:r w:rsidR="00233590">
        <w:t>t</w:t>
      </w:r>
      <w:r w:rsidRPr="00087B4D">
        <w:t>ransparant dokumentering</w:t>
      </w:r>
      <w:r w:rsidR="00233590">
        <w:t>.</w:t>
      </w:r>
    </w:p>
    <w:p w14:paraId="184D1FB8" w14:textId="77777777" w:rsidR="00087B4D" w:rsidRPr="00087B4D" w:rsidRDefault="00087B4D" w:rsidP="00087B4D"/>
    <w:p w14:paraId="61C68353" w14:textId="77777777" w:rsidR="00087B4D" w:rsidRDefault="00087B4D" w:rsidP="00087B4D">
      <w:r w:rsidRPr="00087B4D">
        <w:t xml:space="preserve">Översikterna kan antingen bedömas ha låg, medelhög eller hög risk för </w:t>
      </w:r>
      <w:r>
        <w:t>bias</w:t>
      </w:r>
      <w:r w:rsidRPr="00087B4D">
        <w:t xml:space="preserve">. Om de båda granskarna bedömer nivån olika så granskas översikten av ytterligare en person i projektgruppen. De översikter som bedöms ha hög risk för snedvridning presenteras i </w:t>
      </w:r>
      <w:r>
        <w:t>evidenskartan</w:t>
      </w:r>
      <w:r w:rsidRPr="00087B4D">
        <w:t xml:space="preserve">, men </w:t>
      </w:r>
      <w:r>
        <w:t>resultat</w:t>
      </w:r>
      <w:r w:rsidRPr="00087B4D">
        <w:t xml:space="preserve"> från dessa översikter återges inte.</w:t>
      </w:r>
    </w:p>
    <w:p w14:paraId="17A8EACF" w14:textId="77777777" w:rsidR="001E1633" w:rsidRDefault="001E1633" w:rsidP="00087B4D"/>
    <w:p w14:paraId="4644D101" w14:textId="77777777" w:rsidR="001E1633" w:rsidRDefault="001E1633" w:rsidP="00087B4D">
      <w:r w:rsidRPr="00DF15C3">
        <w:t xml:space="preserve">För att </w:t>
      </w:r>
      <w:r w:rsidR="0070142E" w:rsidRPr="00DF15C3">
        <w:t>översikten ska anses ha måttlig risk för bias krävs att den når upp till delsteg 5 i granskningsmallen.</w:t>
      </w:r>
    </w:p>
    <w:p w14:paraId="5912E9FB" w14:textId="77777777" w:rsidR="00233590" w:rsidRPr="00DF15C3" w:rsidRDefault="00233590" w:rsidP="00087B4D"/>
    <w:p w14:paraId="45A71B20" w14:textId="77777777" w:rsidR="00087B4D" w:rsidRPr="00087B4D" w:rsidRDefault="0070142E" w:rsidP="00087B4D">
      <w:r w:rsidRPr="00DF15C3">
        <w:t>För att översikten ska anses ha låg risk för bias krävs att den når upp till delsteg 6 i granskningsmallen.</w:t>
      </w:r>
    </w:p>
    <w:p w14:paraId="36C86568" w14:textId="77777777" w:rsidR="00087B4D" w:rsidRPr="00087B4D" w:rsidRDefault="00087B4D" w:rsidP="00D2080F">
      <w:pPr>
        <w:pStyle w:val="Rubrik2"/>
      </w:pPr>
      <w:bookmarkStart w:id="9" w:name="_Toc79493931"/>
      <w:r>
        <w:t>Vetenskapliga kunskapsluckor och evidens</w:t>
      </w:r>
      <w:bookmarkEnd w:id="9"/>
    </w:p>
    <w:p w14:paraId="40E704E6" w14:textId="77777777" w:rsidR="00D2080F" w:rsidRDefault="00D2080F">
      <w:pPr>
        <w:rPr>
          <w:rFonts w:asciiTheme="majorHAnsi" w:hAnsiTheme="majorHAnsi"/>
          <w:i/>
          <w:szCs w:val="22"/>
        </w:rPr>
      </w:pPr>
      <w:r w:rsidRPr="00A61BEF">
        <w:rPr>
          <w:rFonts w:asciiTheme="majorHAnsi" w:hAnsiTheme="majorHAnsi"/>
          <w:i/>
          <w:szCs w:val="22"/>
        </w:rPr>
        <w:t xml:space="preserve">Ledtext nedan, bör ses över beroende på syftet med just detta specifika kartlägger projekt. </w:t>
      </w:r>
    </w:p>
    <w:p w14:paraId="79B3B548" w14:textId="77777777" w:rsidR="00D2080F" w:rsidRDefault="00D2080F">
      <w:pPr>
        <w:rPr>
          <w:rFonts w:asciiTheme="majorHAnsi" w:hAnsiTheme="majorHAnsi"/>
          <w:i/>
          <w:szCs w:val="22"/>
        </w:rPr>
      </w:pPr>
    </w:p>
    <w:p w14:paraId="7E3E812A" w14:textId="77777777" w:rsidR="00087B4D" w:rsidRPr="00087B4D" w:rsidRDefault="00087B4D">
      <w:r w:rsidRPr="00087B4D">
        <w:t xml:space="preserve">En sammanställning kommer att presenteras för samtliga interventioner/utfall för att belysa var </w:t>
      </w:r>
      <w:r w:rsidR="00D2080F">
        <w:t>evidens</w:t>
      </w:r>
      <w:r w:rsidRPr="00087B4D">
        <w:t xml:space="preserve"> finns och var sådan kunskap saknas. För de interventioner där systematiska översikter</w:t>
      </w:r>
      <w:r>
        <w:t xml:space="preserve"> med låg eller måttlig risk för bias</w:t>
      </w:r>
      <w:r w:rsidRPr="00087B4D">
        <w:t xml:space="preserve"> återfinns rapporteras de kunskapsluckor som genererats i de respektive översikterna. </w:t>
      </w:r>
      <w:r>
        <w:t xml:space="preserve">Bedömningen görs av </w:t>
      </w:r>
      <w:r w:rsidR="002B447E" w:rsidRPr="002B447E">
        <w:t>minst en person</w:t>
      </w:r>
      <w:r w:rsidR="002B447E">
        <w:t xml:space="preserve"> ur projektgruppen </w:t>
      </w:r>
      <w:r w:rsidR="002B447E" w:rsidRPr="002B447E">
        <w:t xml:space="preserve">och granskas därefter av ytterligare </w:t>
      </w:r>
      <w:r w:rsidR="002B447E">
        <w:t>en person.</w:t>
      </w:r>
      <w:r w:rsidR="002B447E" w:rsidRPr="002B447E">
        <w:t xml:space="preserve"> </w:t>
      </w:r>
      <w:r w:rsidRPr="00087B4D">
        <w:t xml:space="preserve">Om resultaten är evidensgraderade så ska resultaten som bedöms ha mycket låg tillförlitlighet markeras som en </w:t>
      </w:r>
      <w:r w:rsidR="00D2080F">
        <w:t>vetenskaplig kunskapslucka</w:t>
      </w:r>
      <w:r w:rsidRPr="00087B4D">
        <w:t xml:space="preserve"> där ytterligare primärstudier behövs</w:t>
      </w:r>
      <w:r w:rsidR="00B95690">
        <w:t>.</w:t>
      </w:r>
    </w:p>
    <w:p w14:paraId="3EEE2BC2" w14:textId="77777777" w:rsidR="00B95690" w:rsidRDefault="00B95690" w:rsidP="00B95690"/>
    <w:p w14:paraId="521182EC" w14:textId="77777777" w:rsidR="00087B4D" w:rsidRPr="00087B4D" w:rsidRDefault="00087B4D">
      <w:r w:rsidRPr="00087B4D">
        <w:t xml:space="preserve">Om resultaten inte är evidensgraderade behöver man utgå från slutsatsen för att avgöra om det ska klassificeras som en </w:t>
      </w:r>
      <w:r w:rsidR="00D2080F">
        <w:t>vetenskaplig kunskapslucka</w:t>
      </w:r>
      <w:r w:rsidRPr="00087B4D">
        <w:t>.</w:t>
      </w:r>
    </w:p>
    <w:p w14:paraId="04D88296" w14:textId="77777777" w:rsidR="00B62D08" w:rsidRPr="002A6BE9" w:rsidRDefault="00B62D08" w:rsidP="00FF2212">
      <w:pPr>
        <w:pStyle w:val="Rubrik2"/>
      </w:pPr>
      <w:bookmarkStart w:id="10" w:name="_Toc79493932"/>
      <w:bookmarkEnd w:id="8"/>
      <w:r w:rsidRPr="002A6BE9">
        <w:t>Rapportens utformning</w:t>
      </w:r>
      <w:bookmarkEnd w:id="10"/>
    </w:p>
    <w:p w14:paraId="011668B9" w14:textId="77777777" w:rsidR="00B62D08" w:rsidRPr="002A6BE9" w:rsidRDefault="007A0718" w:rsidP="00D2080F">
      <w:pPr>
        <w:rPr>
          <w:rFonts w:eastAsiaTheme="minorEastAsia"/>
        </w:rPr>
      </w:pPr>
      <w:r>
        <w:rPr>
          <w:rFonts w:eastAsiaTheme="minorEastAsia"/>
        </w:rPr>
        <w:t>Rapporten kommer att skrivas i formatet</w:t>
      </w:r>
      <w:r w:rsidR="00D22A31" w:rsidRPr="002A6BE9">
        <w:rPr>
          <w:rFonts w:eastAsiaTheme="minorEastAsia"/>
        </w:rPr>
        <w:t xml:space="preserve"> </w:t>
      </w:r>
      <w:r w:rsidR="00B62D08" w:rsidRPr="002A6BE9">
        <w:rPr>
          <w:rFonts w:eastAsiaTheme="minorEastAsia"/>
        </w:rPr>
        <w:t xml:space="preserve">SBU Kartlägger. Rapporten </w:t>
      </w:r>
      <w:r w:rsidR="00D22A31" w:rsidRPr="002A6BE9">
        <w:rPr>
          <w:rFonts w:eastAsiaTheme="minorEastAsia"/>
        </w:rPr>
        <w:t xml:space="preserve">skrivs </w:t>
      </w:r>
      <w:r w:rsidR="00B62D08" w:rsidRPr="002A6BE9">
        <w:rPr>
          <w:rFonts w:eastAsiaTheme="minorEastAsia"/>
        </w:rPr>
        <w:t>på svenska och sammanfattningar skrivs på svenska och engelska.</w:t>
      </w:r>
    </w:p>
    <w:p w14:paraId="53BC2579" w14:textId="77777777" w:rsidR="00B62D08" w:rsidRPr="002A6BE9" w:rsidRDefault="00B62D08" w:rsidP="00FF2212">
      <w:pPr>
        <w:pStyle w:val="Rubrik3"/>
      </w:pPr>
      <w:r w:rsidRPr="002A6BE9">
        <w:t>Spridning och målgrupper</w:t>
      </w:r>
    </w:p>
    <w:p w14:paraId="73F6697F" w14:textId="77777777" w:rsidR="00B62D08" w:rsidRPr="002A6BE9" w:rsidRDefault="00B62D08" w:rsidP="00B62D08">
      <w:pPr>
        <w:pStyle w:val="Rubrik2"/>
      </w:pPr>
      <w:bookmarkStart w:id="11" w:name="_Toc79493933"/>
      <w:r w:rsidRPr="002A6BE9">
        <w:t>Projektgruppen</w:t>
      </w:r>
      <w:bookmarkEnd w:id="11"/>
    </w:p>
    <w:p w14:paraId="4F3A30EF" w14:textId="77777777" w:rsidR="00B62D08" w:rsidRPr="002A6BE9" w:rsidRDefault="00B62D08" w:rsidP="00B62D08"/>
    <w:p w14:paraId="06742E26" w14:textId="77777777" w:rsidR="00B62D08" w:rsidRDefault="00B62D08" w:rsidP="00B95690">
      <w:r w:rsidRPr="002A6BE9">
        <w:t>Externa sakkunniga</w:t>
      </w:r>
    </w:p>
    <w:p w14:paraId="321B1BCE" w14:textId="77777777" w:rsidR="00B95690" w:rsidRDefault="00B95690" w:rsidP="00B95690">
      <w:pPr>
        <w:pStyle w:val="Liststycke"/>
        <w:numPr>
          <w:ilvl w:val="0"/>
          <w:numId w:val="18"/>
        </w:numPr>
      </w:pPr>
      <w:r>
        <w:t>Namn</w:t>
      </w:r>
    </w:p>
    <w:p w14:paraId="550689EC" w14:textId="77777777" w:rsidR="00B95690" w:rsidRDefault="00B95690" w:rsidP="00B95690">
      <w:pPr>
        <w:pStyle w:val="Liststycke"/>
        <w:numPr>
          <w:ilvl w:val="0"/>
          <w:numId w:val="18"/>
        </w:numPr>
      </w:pPr>
      <w:r>
        <w:t>Namn</w:t>
      </w:r>
    </w:p>
    <w:p w14:paraId="76E605A3" w14:textId="77777777" w:rsidR="00B95690" w:rsidRDefault="00B95690" w:rsidP="00B95690">
      <w:pPr>
        <w:pStyle w:val="Liststycke"/>
        <w:numPr>
          <w:ilvl w:val="0"/>
          <w:numId w:val="18"/>
        </w:numPr>
      </w:pPr>
      <w:r>
        <w:t>Namn</w:t>
      </w:r>
    </w:p>
    <w:p w14:paraId="7173356C" w14:textId="77777777" w:rsidR="00B95690" w:rsidRPr="002A6BE9" w:rsidRDefault="00B95690" w:rsidP="00D2080F">
      <w:pPr>
        <w:pStyle w:val="Liststycke"/>
      </w:pPr>
    </w:p>
    <w:p w14:paraId="6BD57022" w14:textId="77777777" w:rsidR="00B62D08" w:rsidRPr="002A6BE9" w:rsidRDefault="00B62D08">
      <w:r w:rsidRPr="002A6BE9">
        <w:t>Från SBU</w:t>
      </w:r>
    </w:p>
    <w:p w14:paraId="763BCAF3" w14:textId="77777777" w:rsidR="00B62D08" w:rsidRPr="002A6BE9" w:rsidRDefault="00B62D08" w:rsidP="00D2080F">
      <w:pPr>
        <w:pStyle w:val="Liststycke"/>
        <w:numPr>
          <w:ilvl w:val="0"/>
          <w:numId w:val="19"/>
        </w:numPr>
      </w:pPr>
      <w:r w:rsidRPr="002A6BE9">
        <w:t xml:space="preserve">Projektledare: </w:t>
      </w:r>
    </w:p>
    <w:p w14:paraId="6EE5BD31" w14:textId="77777777" w:rsidR="00B62D08" w:rsidRPr="002A6BE9" w:rsidRDefault="00B62D08" w:rsidP="00D2080F">
      <w:pPr>
        <w:pStyle w:val="Liststycke"/>
        <w:numPr>
          <w:ilvl w:val="0"/>
          <w:numId w:val="19"/>
        </w:numPr>
      </w:pPr>
      <w:r w:rsidRPr="002A6BE9">
        <w:t xml:space="preserve">Biträdande projektledare: </w:t>
      </w:r>
    </w:p>
    <w:p w14:paraId="7E97F6CF" w14:textId="77777777" w:rsidR="00B62D08" w:rsidRPr="002A6BE9" w:rsidRDefault="00B62D08" w:rsidP="00D2080F">
      <w:pPr>
        <w:pStyle w:val="Liststycke"/>
        <w:numPr>
          <w:ilvl w:val="0"/>
          <w:numId w:val="19"/>
        </w:numPr>
      </w:pPr>
      <w:r w:rsidRPr="002A6BE9">
        <w:t xml:space="preserve">Projektadministratör: </w:t>
      </w:r>
    </w:p>
    <w:p w14:paraId="26E466B3" w14:textId="77777777" w:rsidR="00B62D08" w:rsidRDefault="00B62D08" w:rsidP="00D2080F">
      <w:pPr>
        <w:pStyle w:val="Liststycke"/>
        <w:numPr>
          <w:ilvl w:val="0"/>
          <w:numId w:val="19"/>
        </w:numPr>
      </w:pPr>
      <w:r w:rsidRPr="002A6BE9">
        <w:lastRenderedPageBreak/>
        <w:t xml:space="preserve">Informationsspecialist: </w:t>
      </w:r>
    </w:p>
    <w:p w14:paraId="2344B27A" w14:textId="77777777" w:rsidR="002B447E" w:rsidRPr="002A6BE9" w:rsidRDefault="002B447E" w:rsidP="00D2080F">
      <w:pPr>
        <w:pStyle w:val="Liststycke"/>
        <w:numPr>
          <w:ilvl w:val="0"/>
          <w:numId w:val="19"/>
        </w:numPr>
      </w:pPr>
      <w:r>
        <w:t>Projektansvarig chef</w:t>
      </w:r>
      <w:r w:rsidR="00C46935">
        <w:t>:</w:t>
      </w:r>
    </w:p>
    <w:p w14:paraId="1D7FB6CF" w14:textId="77777777" w:rsidR="00B62D08" w:rsidRPr="002A6BE9" w:rsidRDefault="00B62D08" w:rsidP="00B62D08">
      <w:pPr>
        <w:rPr>
          <w:i/>
        </w:rPr>
      </w:pPr>
    </w:p>
    <w:p w14:paraId="4794D76D" w14:textId="77777777" w:rsidR="00B62D08" w:rsidRPr="002A6BE9" w:rsidRDefault="00B62D08" w:rsidP="00B62D08">
      <w:r w:rsidRPr="002A6BE9">
        <w:t>Externa granskare</w:t>
      </w:r>
      <w:r w:rsidR="002B447E">
        <w:t>: Beslutas senare</w:t>
      </w:r>
      <w:r w:rsidR="00B95690">
        <w:t>.</w:t>
      </w:r>
    </w:p>
    <w:p w14:paraId="34193B3A" w14:textId="77777777" w:rsidR="00B62D08" w:rsidRPr="002A6BE9" w:rsidRDefault="00B62D08" w:rsidP="00B62D08">
      <w:pPr>
        <w:pStyle w:val="Rubrik3"/>
        <w:rPr>
          <w:rFonts w:asciiTheme="minorHAnsi" w:hAnsiTheme="minorHAnsi"/>
        </w:rPr>
      </w:pPr>
      <w:r w:rsidRPr="002A6BE9">
        <w:rPr>
          <w:rFonts w:asciiTheme="minorHAnsi" w:hAnsiTheme="minorHAnsi"/>
        </w:rPr>
        <w:t>Bindningar och jäv</w:t>
      </w:r>
    </w:p>
    <w:p w14:paraId="4701F69D" w14:textId="77777777" w:rsidR="00B62D08" w:rsidRPr="002A6BE9" w:rsidRDefault="00B62D08" w:rsidP="00D2080F">
      <w:pPr>
        <w:rPr>
          <w:rFonts w:eastAsiaTheme="minorEastAsia"/>
        </w:rPr>
      </w:pPr>
      <w:r w:rsidRPr="002A6BE9">
        <w:rPr>
          <w:rFonts w:eastAsiaTheme="minorEastAsia"/>
        </w:rPr>
        <w:t>Alla sakkunniga redovisar eventuella bindningar och jäv som kan tänkas påverka deras objektivitet. Detta sker innan ett uppdrag påbörjas, samt vid eventuella förändringar. Om SBU bedömer att en tilltänkt expert är jävig, kan han eller hon inte anlitas som sakkunnig eller granskare i projektet.</w:t>
      </w:r>
      <w:r w:rsidR="00D22A31" w:rsidRPr="002A6BE9">
        <w:rPr>
          <w:rFonts w:eastAsiaTheme="minorEastAsia"/>
        </w:rPr>
        <w:t xml:space="preserve"> I dessa fall görs bedömningen av bindningar och jäv tillsammans med SBU:s generaldirektör och eventuellt den myndighetsgemensamma jävsgruppen.</w:t>
      </w:r>
    </w:p>
    <w:p w14:paraId="315EB702" w14:textId="77777777" w:rsidR="00B62D08" w:rsidRPr="002A6BE9" w:rsidRDefault="00B62D08" w:rsidP="00B62D08">
      <w:pPr>
        <w:pStyle w:val="Rubrik2"/>
      </w:pPr>
      <w:bookmarkStart w:id="12" w:name="_Toc79493934"/>
      <w:r w:rsidRPr="002A6BE9">
        <w:t>Tidsplan</w:t>
      </w:r>
      <w:bookmarkEnd w:id="12"/>
    </w:p>
    <w:p w14:paraId="199F96A1" w14:textId="77777777" w:rsidR="00B62D08" w:rsidRPr="002A6BE9" w:rsidRDefault="00B62D08" w:rsidP="00B62D08">
      <w:r w:rsidRPr="002A6BE9">
        <w:tab/>
      </w:r>
    </w:p>
    <w:p w14:paraId="1A625C3B" w14:textId="77777777" w:rsidR="00B62D08" w:rsidRPr="002A6BE9" w:rsidRDefault="00B62D08" w:rsidP="00B62D08">
      <w:pPr>
        <w:pStyle w:val="Rubrik2"/>
      </w:pPr>
      <w:bookmarkStart w:id="13" w:name="_Toc79493935"/>
      <w:r w:rsidRPr="002A6BE9">
        <w:t>Referenser</w:t>
      </w:r>
      <w:bookmarkEnd w:id="13"/>
    </w:p>
    <w:p w14:paraId="4A7910AF" w14:textId="77777777" w:rsidR="009B6207" w:rsidRPr="002A6BE9" w:rsidRDefault="009B6207" w:rsidP="009B6207"/>
    <w:p w14:paraId="2181EDD5" w14:textId="77777777" w:rsidR="000D3047" w:rsidRPr="002B447E" w:rsidRDefault="000D3047" w:rsidP="000D3047">
      <w:pPr>
        <w:rPr>
          <w:rFonts w:asciiTheme="minorHAnsi" w:eastAsia="+mn-ea" w:hAnsiTheme="minorHAnsi" w:cs="+mn-cs"/>
          <w:b/>
          <w:bCs/>
          <w:kern w:val="24"/>
          <w:sz w:val="32"/>
        </w:rPr>
      </w:pPr>
    </w:p>
    <w:sectPr w:rsidR="000D3047" w:rsidRPr="002B447E" w:rsidSect="00B96E65">
      <w:footerReference w:type="even" r:id="rId13"/>
      <w:footerReference w:type="default" r:id="rId14"/>
      <w:headerReference w:type="first" r:id="rId15"/>
      <w:footerReference w:type="first" r:id="rId16"/>
      <w:pgSz w:w="11906" w:h="16838" w:code="9"/>
      <w:pgMar w:top="1361"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86F6A" w14:textId="77777777" w:rsidR="005344A1" w:rsidRDefault="005344A1">
      <w:r>
        <w:separator/>
      </w:r>
    </w:p>
  </w:endnote>
  <w:endnote w:type="continuationSeparator" w:id="0">
    <w:p w14:paraId="10FA3564" w14:textId="77777777" w:rsidR="005344A1" w:rsidRDefault="0053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26FA" w14:textId="77777777" w:rsidR="00B62D08" w:rsidRDefault="00B62D08" w:rsidP="00A5121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3990615" w14:textId="77777777" w:rsidR="00B62D08" w:rsidRDefault="00B62D08" w:rsidP="00A5121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495023"/>
      <w:docPartObj>
        <w:docPartGallery w:val="Page Numbers (Bottom of Page)"/>
        <w:docPartUnique/>
      </w:docPartObj>
    </w:sdtPr>
    <w:sdtEndPr/>
    <w:sdtContent>
      <w:p w14:paraId="478FB86D" w14:textId="77777777" w:rsidR="00B62D08" w:rsidRDefault="00B62D08">
        <w:pPr>
          <w:pStyle w:val="Sidfot"/>
        </w:pPr>
        <w:r>
          <w:fldChar w:fldCharType="begin"/>
        </w:r>
        <w:r>
          <w:instrText>PAGE   \* MERGEFORMAT</w:instrText>
        </w:r>
        <w:r>
          <w:fldChar w:fldCharType="separate"/>
        </w:r>
        <w:r>
          <w:rPr>
            <w:noProof/>
          </w:rPr>
          <w:t>6</w:t>
        </w:r>
        <w:r>
          <w:fldChar w:fldCharType="end"/>
        </w:r>
        <w:r>
          <w:tab/>
        </w:r>
      </w:p>
    </w:sdtContent>
  </w:sdt>
  <w:p w14:paraId="6FA31A64" w14:textId="77777777" w:rsidR="00B62D08" w:rsidRPr="00D043E5" w:rsidRDefault="00B62D08" w:rsidP="00A51212">
    <w:pPr>
      <w:pStyle w:val="Sidfo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711534"/>
      <w:docPartObj>
        <w:docPartGallery w:val="Page Numbers (Bottom of Page)"/>
        <w:docPartUnique/>
      </w:docPartObj>
    </w:sdtPr>
    <w:sdtEndPr/>
    <w:sdtContent>
      <w:p w14:paraId="7DA6B361" w14:textId="77777777" w:rsidR="00B62D08" w:rsidRDefault="00B62D08">
        <w:pPr>
          <w:pStyle w:val="Sidfot"/>
        </w:pPr>
        <w:r>
          <w:fldChar w:fldCharType="begin"/>
        </w:r>
        <w:r>
          <w:instrText>PAGE   \* MERGEFORMAT</w:instrText>
        </w:r>
        <w:r>
          <w:fldChar w:fldCharType="separate"/>
        </w:r>
        <w:r>
          <w:rPr>
            <w:noProof/>
          </w:rPr>
          <w:t>1</w:t>
        </w:r>
        <w:r>
          <w:fldChar w:fldCharType="end"/>
        </w:r>
        <w:r>
          <w:tab/>
        </w:r>
      </w:p>
    </w:sdtContent>
  </w:sdt>
  <w:p w14:paraId="7F3C8739" w14:textId="77777777" w:rsidR="00B62D08" w:rsidRDefault="00B62D08" w:rsidP="00A51212">
    <w:pPr>
      <w:pStyle w:val="Sidfot"/>
      <w:tabs>
        <w:tab w:val="clear" w:pos="4536"/>
        <w:tab w:val="clear" w:pos="9072"/>
        <w:tab w:val="left" w:pos="353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821E" w14:textId="77777777" w:rsidR="009E4017" w:rsidRDefault="009E4017" w:rsidP="0041082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6AFACBC" w14:textId="77777777" w:rsidR="009E4017" w:rsidRDefault="009E4017" w:rsidP="00E95106">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655542"/>
      <w:docPartObj>
        <w:docPartGallery w:val="Page Numbers (Bottom of Page)"/>
        <w:docPartUnique/>
      </w:docPartObj>
    </w:sdtPr>
    <w:sdtEndPr/>
    <w:sdtContent>
      <w:p w14:paraId="3A7E9412" w14:textId="77777777" w:rsidR="009E4017" w:rsidRDefault="009E4017">
        <w:pPr>
          <w:pStyle w:val="Sidfot"/>
        </w:pPr>
        <w:r>
          <w:fldChar w:fldCharType="begin"/>
        </w:r>
        <w:r>
          <w:instrText>PAGE   \* MERGEFORMAT</w:instrText>
        </w:r>
        <w:r>
          <w:fldChar w:fldCharType="separate"/>
        </w:r>
        <w:r w:rsidR="00437272">
          <w:rPr>
            <w:noProof/>
          </w:rPr>
          <w:t>6</w:t>
        </w:r>
        <w:r>
          <w:fldChar w:fldCharType="end"/>
        </w:r>
        <w:r>
          <w:tab/>
          <w:t xml:space="preserve">Projektplan SBU-Kartlägger </w:t>
        </w:r>
      </w:p>
    </w:sdtContent>
  </w:sdt>
  <w:p w14:paraId="25034B96" w14:textId="77777777" w:rsidR="009E4017" w:rsidRPr="00D043E5" w:rsidRDefault="009E4017" w:rsidP="00575FC9">
    <w:pPr>
      <w:pStyle w:val="Sidfot"/>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421773"/>
      <w:docPartObj>
        <w:docPartGallery w:val="Page Numbers (Bottom of Page)"/>
        <w:docPartUnique/>
      </w:docPartObj>
    </w:sdtPr>
    <w:sdtEndPr/>
    <w:sdtContent>
      <w:p w14:paraId="59CA1D46" w14:textId="77777777" w:rsidR="009E4017" w:rsidRDefault="009E4017">
        <w:pPr>
          <w:pStyle w:val="Sidfot"/>
        </w:pPr>
        <w:r>
          <w:fldChar w:fldCharType="begin"/>
        </w:r>
        <w:r>
          <w:instrText>PAGE   \* MERGEFORMAT</w:instrText>
        </w:r>
        <w:r>
          <w:fldChar w:fldCharType="separate"/>
        </w:r>
        <w:r w:rsidR="00437272">
          <w:rPr>
            <w:noProof/>
          </w:rPr>
          <w:t>1</w:t>
        </w:r>
        <w:r>
          <w:fldChar w:fldCharType="end"/>
        </w:r>
        <w:r>
          <w:tab/>
          <w:t xml:space="preserve">Projektplan SBU-Kartlägger </w:t>
        </w:r>
      </w:p>
    </w:sdtContent>
  </w:sdt>
  <w:p w14:paraId="39D1E0CB" w14:textId="77777777" w:rsidR="009E4017" w:rsidRDefault="009E4017" w:rsidP="00F9771F">
    <w:pPr>
      <w:pStyle w:val="Sidfot"/>
      <w:tabs>
        <w:tab w:val="clear" w:pos="4536"/>
        <w:tab w:val="clear" w:pos="9072"/>
        <w:tab w:val="left" w:pos="35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F08DB" w14:textId="77777777" w:rsidR="005344A1" w:rsidRDefault="005344A1">
      <w:r>
        <w:separator/>
      </w:r>
    </w:p>
  </w:footnote>
  <w:footnote w:type="continuationSeparator" w:id="0">
    <w:p w14:paraId="112FAA23" w14:textId="77777777" w:rsidR="005344A1" w:rsidRDefault="0053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BA3A" w14:textId="77777777" w:rsidR="00B62D08" w:rsidRDefault="00B62D08" w:rsidP="00A51212">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CD09" w14:textId="77777777" w:rsidR="009E4017" w:rsidRDefault="009E4017" w:rsidP="00744BD9">
    <w:pPr>
      <w:pStyle w:val="Sidhuvud"/>
      <w:jc w:val="right"/>
    </w:pPr>
    <w:r>
      <w:t xml:space="preserve">Diarienummer: </w:t>
    </w:r>
    <w:r w:rsidRPr="00744BD9">
      <w:t>SBU</w:t>
    </w:r>
    <w:r>
      <w:t>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DFC"/>
    <w:multiLevelType w:val="hybridMultilevel"/>
    <w:tmpl w:val="64688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877957"/>
    <w:multiLevelType w:val="hybridMultilevel"/>
    <w:tmpl w:val="224073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051468"/>
    <w:multiLevelType w:val="hybridMultilevel"/>
    <w:tmpl w:val="54B8A180"/>
    <w:lvl w:ilvl="0" w:tplc="E772A8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D4FF9"/>
    <w:multiLevelType w:val="hybridMultilevel"/>
    <w:tmpl w:val="B0BE0F88"/>
    <w:lvl w:ilvl="0" w:tplc="041D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0668EF"/>
    <w:multiLevelType w:val="hybridMultilevel"/>
    <w:tmpl w:val="4E78DEB4"/>
    <w:lvl w:ilvl="0" w:tplc="49AE30AA">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1D43CB1"/>
    <w:multiLevelType w:val="hybridMultilevel"/>
    <w:tmpl w:val="208039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60648D7"/>
    <w:multiLevelType w:val="hybridMultilevel"/>
    <w:tmpl w:val="324E5A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C356EB"/>
    <w:multiLevelType w:val="multilevel"/>
    <w:tmpl w:val="0EAC362A"/>
    <w:lvl w:ilvl="0">
      <w:start w:val="1"/>
      <w:numFmt w:val="decimal"/>
      <w:lvlText w:val="%1."/>
      <w:lvlJc w:val="left"/>
      <w:pPr>
        <w:ind w:left="360" w:hanging="360"/>
      </w:pPr>
      <w:rPr>
        <w:rFonts w:cs="Times New Roman"/>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0EF50A0"/>
    <w:multiLevelType w:val="hybridMultilevel"/>
    <w:tmpl w:val="950C84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5A05F83"/>
    <w:multiLevelType w:val="hybridMultilevel"/>
    <w:tmpl w:val="04A0AA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86767C8"/>
    <w:multiLevelType w:val="hybridMultilevel"/>
    <w:tmpl w:val="D1A2F03C"/>
    <w:lvl w:ilvl="0" w:tplc="875C5212">
      <w:numFmt w:val="bullet"/>
      <w:lvlText w:val="•"/>
      <w:lvlJc w:val="left"/>
      <w:pPr>
        <w:ind w:left="360" w:hanging="360"/>
      </w:pPr>
      <w:rPr>
        <w:rFonts w:ascii="Cambria" w:eastAsia="Calibri" w:hAnsi="Cambr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41028F1"/>
    <w:multiLevelType w:val="hybridMultilevel"/>
    <w:tmpl w:val="C7BAA2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ED3F54"/>
    <w:multiLevelType w:val="hybridMultilevel"/>
    <w:tmpl w:val="7BF00F18"/>
    <w:lvl w:ilvl="0" w:tplc="041D0001">
      <w:start w:val="1"/>
      <w:numFmt w:val="bullet"/>
      <w:lvlText w:val=""/>
      <w:lvlJc w:val="left"/>
      <w:pPr>
        <w:ind w:left="1660" w:hanging="130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A7A4F91"/>
    <w:multiLevelType w:val="multilevel"/>
    <w:tmpl w:val="6038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FB527A"/>
    <w:multiLevelType w:val="hybridMultilevel"/>
    <w:tmpl w:val="D2B88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014B23"/>
    <w:multiLevelType w:val="hybridMultilevel"/>
    <w:tmpl w:val="7D627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4A7854"/>
    <w:multiLevelType w:val="hybridMultilevel"/>
    <w:tmpl w:val="DF623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B63A3C"/>
    <w:multiLevelType w:val="hybridMultilevel"/>
    <w:tmpl w:val="9D124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6563C9"/>
    <w:multiLevelType w:val="hybridMultilevel"/>
    <w:tmpl w:val="9EEC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2"/>
  </w:num>
  <w:num w:numId="5">
    <w:abstractNumId w:val="15"/>
  </w:num>
  <w:num w:numId="6">
    <w:abstractNumId w:val="14"/>
  </w:num>
  <w:num w:numId="7">
    <w:abstractNumId w:val="9"/>
  </w:num>
  <w:num w:numId="8">
    <w:abstractNumId w:val="13"/>
  </w:num>
  <w:num w:numId="9">
    <w:abstractNumId w:val="8"/>
  </w:num>
  <w:num w:numId="10">
    <w:abstractNumId w:val="4"/>
  </w:num>
  <w:num w:numId="11">
    <w:abstractNumId w:val="12"/>
  </w:num>
  <w:num w:numId="12">
    <w:abstractNumId w:val="7"/>
  </w:num>
  <w:num w:numId="13">
    <w:abstractNumId w:val="3"/>
  </w:num>
  <w:num w:numId="14">
    <w:abstractNumId w:val="17"/>
  </w:num>
  <w:num w:numId="15">
    <w:abstractNumId w:val="10"/>
  </w:num>
  <w:num w:numId="16">
    <w:abstractNumId w:val="18"/>
  </w:num>
  <w:num w:numId="17">
    <w:abstractNumId w:val="16"/>
  </w:num>
  <w:num w:numId="18">
    <w:abstractNumId w:val="5"/>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SBU&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wd9expspta2beae2bxparbzzd9fex055rp&quot;&gt;Projektplan&lt;record-ids&gt;&lt;item&gt;2&lt;/item&gt;&lt;item&gt;3&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record-ids&gt;&lt;/item&gt;&lt;/Libraries&gt;"/>
  </w:docVars>
  <w:rsids>
    <w:rsidRoot w:val="005344A1"/>
    <w:rsid w:val="00000AED"/>
    <w:rsid w:val="000135F9"/>
    <w:rsid w:val="0002011A"/>
    <w:rsid w:val="00021147"/>
    <w:rsid w:val="00024D6E"/>
    <w:rsid w:val="00027CC8"/>
    <w:rsid w:val="00030C87"/>
    <w:rsid w:val="000327CC"/>
    <w:rsid w:val="00053B48"/>
    <w:rsid w:val="00060BBF"/>
    <w:rsid w:val="00062E08"/>
    <w:rsid w:val="000657D7"/>
    <w:rsid w:val="00074806"/>
    <w:rsid w:val="00075EDF"/>
    <w:rsid w:val="0007709C"/>
    <w:rsid w:val="0007732A"/>
    <w:rsid w:val="00084487"/>
    <w:rsid w:val="00087B4D"/>
    <w:rsid w:val="00095443"/>
    <w:rsid w:val="0009601D"/>
    <w:rsid w:val="000970A8"/>
    <w:rsid w:val="00097EB8"/>
    <w:rsid w:val="000B5B70"/>
    <w:rsid w:val="000B7B5E"/>
    <w:rsid w:val="000C625D"/>
    <w:rsid w:val="000C6A08"/>
    <w:rsid w:val="000C6E16"/>
    <w:rsid w:val="000D0D0B"/>
    <w:rsid w:val="000D3047"/>
    <w:rsid w:val="000D3AD6"/>
    <w:rsid w:val="000E3FFD"/>
    <w:rsid w:val="000E7143"/>
    <w:rsid w:val="000F1E14"/>
    <w:rsid w:val="000F1F94"/>
    <w:rsid w:val="000F2E53"/>
    <w:rsid w:val="000F722E"/>
    <w:rsid w:val="000F7A3D"/>
    <w:rsid w:val="00104DEB"/>
    <w:rsid w:val="00110E4D"/>
    <w:rsid w:val="00111C56"/>
    <w:rsid w:val="00111E5E"/>
    <w:rsid w:val="00116EC5"/>
    <w:rsid w:val="001174FA"/>
    <w:rsid w:val="00120C87"/>
    <w:rsid w:val="00124BC8"/>
    <w:rsid w:val="001420C5"/>
    <w:rsid w:val="0014798A"/>
    <w:rsid w:val="00156890"/>
    <w:rsid w:val="0016044E"/>
    <w:rsid w:val="00163081"/>
    <w:rsid w:val="001742A1"/>
    <w:rsid w:val="00183EFE"/>
    <w:rsid w:val="00192949"/>
    <w:rsid w:val="00193953"/>
    <w:rsid w:val="0019421A"/>
    <w:rsid w:val="00194A5F"/>
    <w:rsid w:val="00194CEE"/>
    <w:rsid w:val="00197756"/>
    <w:rsid w:val="001A2473"/>
    <w:rsid w:val="001A2FA1"/>
    <w:rsid w:val="001A3C4B"/>
    <w:rsid w:val="001B1A1F"/>
    <w:rsid w:val="001B578A"/>
    <w:rsid w:val="001B6F50"/>
    <w:rsid w:val="001B730E"/>
    <w:rsid w:val="001C1082"/>
    <w:rsid w:val="001C130D"/>
    <w:rsid w:val="001D43EC"/>
    <w:rsid w:val="001E1388"/>
    <w:rsid w:val="001E1633"/>
    <w:rsid w:val="001E36E3"/>
    <w:rsid w:val="001F0D21"/>
    <w:rsid w:val="001F3944"/>
    <w:rsid w:val="0020539A"/>
    <w:rsid w:val="00214A4D"/>
    <w:rsid w:val="00217818"/>
    <w:rsid w:val="00220CEC"/>
    <w:rsid w:val="00233590"/>
    <w:rsid w:val="00237B1C"/>
    <w:rsid w:val="00243566"/>
    <w:rsid w:val="002515CF"/>
    <w:rsid w:val="00252344"/>
    <w:rsid w:val="00256644"/>
    <w:rsid w:val="002566D4"/>
    <w:rsid w:val="002611E1"/>
    <w:rsid w:val="00272A89"/>
    <w:rsid w:val="00274D01"/>
    <w:rsid w:val="00276D4B"/>
    <w:rsid w:val="002778FF"/>
    <w:rsid w:val="00277FFC"/>
    <w:rsid w:val="00280B6C"/>
    <w:rsid w:val="002848F3"/>
    <w:rsid w:val="0028737C"/>
    <w:rsid w:val="0029196B"/>
    <w:rsid w:val="002A0A24"/>
    <w:rsid w:val="002A152B"/>
    <w:rsid w:val="002A2B90"/>
    <w:rsid w:val="002A5254"/>
    <w:rsid w:val="002A583C"/>
    <w:rsid w:val="002A6BE9"/>
    <w:rsid w:val="002A6F11"/>
    <w:rsid w:val="002B447E"/>
    <w:rsid w:val="002C0C22"/>
    <w:rsid w:val="002D23BB"/>
    <w:rsid w:val="002D6046"/>
    <w:rsid w:val="002E0580"/>
    <w:rsid w:val="002E21B9"/>
    <w:rsid w:val="002E2ECE"/>
    <w:rsid w:val="002E38E7"/>
    <w:rsid w:val="002E6945"/>
    <w:rsid w:val="002F1636"/>
    <w:rsid w:val="002F4454"/>
    <w:rsid w:val="002F7532"/>
    <w:rsid w:val="003033FE"/>
    <w:rsid w:val="0030493A"/>
    <w:rsid w:val="0031074D"/>
    <w:rsid w:val="00311B63"/>
    <w:rsid w:val="003203A7"/>
    <w:rsid w:val="00321E4B"/>
    <w:rsid w:val="00331E0D"/>
    <w:rsid w:val="00333D3F"/>
    <w:rsid w:val="0033486B"/>
    <w:rsid w:val="00336EB7"/>
    <w:rsid w:val="00342484"/>
    <w:rsid w:val="00342555"/>
    <w:rsid w:val="00343B69"/>
    <w:rsid w:val="0034405D"/>
    <w:rsid w:val="003450D6"/>
    <w:rsid w:val="00345D70"/>
    <w:rsid w:val="00346EF6"/>
    <w:rsid w:val="0035082A"/>
    <w:rsid w:val="00351184"/>
    <w:rsid w:val="00356D59"/>
    <w:rsid w:val="00363C1D"/>
    <w:rsid w:val="003656FF"/>
    <w:rsid w:val="00372898"/>
    <w:rsid w:val="0037520B"/>
    <w:rsid w:val="003800D6"/>
    <w:rsid w:val="00381099"/>
    <w:rsid w:val="00385E7D"/>
    <w:rsid w:val="003865D8"/>
    <w:rsid w:val="00387A26"/>
    <w:rsid w:val="00390AA8"/>
    <w:rsid w:val="003A1724"/>
    <w:rsid w:val="003B27FA"/>
    <w:rsid w:val="003B2CD2"/>
    <w:rsid w:val="003B7DCA"/>
    <w:rsid w:val="003C38E6"/>
    <w:rsid w:val="003C5739"/>
    <w:rsid w:val="003D2A2B"/>
    <w:rsid w:val="003D38E8"/>
    <w:rsid w:val="003D41C1"/>
    <w:rsid w:val="003D7693"/>
    <w:rsid w:val="003E112D"/>
    <w:rsid w:val="003E458F"/>
    <w:rsid w:val="00403B14"/>
    <w:rsid w:val="00405FDE"/>
    <w:rsid w:val="0041082D"/>
    <w:rsid w:val="00412877"/>
    <w:rsid w:val="00412DF4"/>
    <w:rsid w:val="004251CA"/>
    <w:rsid w:val="00425683"/>
    <w:rsid w:val="00427319"/>
    <w:rsid w:val="00437272"/>
    <w:rsid w:val="00441A26"/>
    <w:rsid w:val="004428F7"/>
    <w:rsid w:val="00445A55"/>
    <w:rsid w:val="004546C1"/>
    <w:rsid w:val="004548B1"/>
    <w:rsid w:val="00455AAE"/>
    <w:rsid w:val="004563D6"/>
    <w:rsid w:val="00457A5D"/>
    <w:rsid w:val="004615BA"/>
    <w:rsid w:val="00463118"/>
    <w:rsid w:val="00465F6E"/>
    <w:rsid w:val="00473615"/>
    <w:rsid w:val="00476185"/>
    <w:rsid w:val="004764D0"/>
    <w:rsid w:val="0048145C"/>
    <w:rsid w:val="00482160"/>
    <w:rsid w:val="00485968"/>
    <w:rsid w:val="004867BA"/>
    <w:rsid w:val="004867F1"/>
    <w:rsid w:val="00490284"/>
    <w:rsid w:val="004929E3"/>
    <w:rsid w:val="0049389A"/>
    <w:rsid w:val="00497B37"/>
    <w:rsid w:val="004B4288"/>
    <w:rsid w:val="004C0FD9"/>
    <w:rsid w:val="004C133C"/>
    <w:rsid w:val="004C79CD"/>
    <w:rsid w:val="004D0670"/>
    <w:rsid w:val="004D0B2B"/>
    <w:rsid w:val="004E6F5D"/>
    <w:rsid w:val="004F20D1"/>
    <w:rsid w:val="004F4B9F"/>
    <w:rsid w:val="004F62B4"/>
    <w:rsid w:val="005048DE"/>
    <w:rsid w:val="005055F8"/>
    <w:rsid w:val="005276D2"/>
    <w:rsid w:val="00531E8A"/>
    <w:rsid w:val="005344A1"/>
    <w:rsid w:val="00534F76"/>
    <w:rsid w:val="00551B05"/>
    <w:rsid w:val="00562623"/>
    <w:rsid w:val="0056370F"/>
    <w:rsid w:val="005676CE"/>
    <w:rsid w:val="005720E0"/>
    <w:rsid w:val="00572736"/>
    <w:rsid w:val="00575939"/>
    <w:rsid w:val="00575FC9"/>
    <w:rsid w:val="0057738E"/>
    <w:rsid w:val="005847E7"/>
    <w:rsid w:val="00584AE0"/>
    <w:rsid w:val="005906D7"/>
    <w:rsid w:val="005916A6"/>
    <w:rsid w:val="005A4706"/>
    <w:rsid w:val="005A5202"/>
    <w:rsid w:val="005A53F0"/>
    <w:rsid w:val="005B57DD"/>
    <w:rsid w:val="005B710D"/>
    <w:rsid w:val="005C2E0A"/>
    <w:rsid w:val="005C3703"/>
    <w:rsid w:val="005D02EF"/>
    <w:rsid w:val="005D5AD8"/>
    <w:rsid w:val="005D682F"/>
    <w:rsid w:val="005D797A"/>
    <w:rsid w:val="005E40AA"/>
    <w:rsid w:val="006042FD"/>
    <w:rsid w:val="00607AA8"/>
    <w:rsid w:val="0061438D"/>
    <w:rsid w:val="006163AE"/>
    <w:rsid w:val="00625231"/>
    <w:rsid w:val="006348BC"/>
    <w:rsid w:val="00636558"/>
    <w:rsid w:val="006367EF"/>
    <w:rsid w:val="00640EB3"/>
    <w:rsid w:val="00653383"/>
    <w:rsid w:val="00654CF6"/>
    <w:rsid w:val="00654ED7"/>
    <w:rsid w:val="00662AA5"/>
    <w:rsid w:val="00677BFE"/>
    <w:rsid w:val="0068029F"/>
    <w:rsid w:val="006806B0"/>
    <w:rsid w:val="006838D4"/>
    <w:rsid w:val="00694324"/>
    <w:rsid w:val="0069666F"/>
    <w:rsid w:val="00697894"/>
    <w:rsid w:val="006A0D0B"/>
    <w:rsid w:val="006A40C9"/>
    <w:rsid w:val="006A7D85"/>
    <w:rsid w:val="006B1C60"/>
    <w:rsid w:val="006B3C5B"/>
    <w:rsid w:val="006B418F"/>
    <w:rsid w:val="006C1A39"/>
    <w:rsid w:val="006E11B5"/>
    <w:rsid w:val="006E25E1"/>
    <w:rsid w:val="006E31A4"/>
    <w:rsid w:val="006E66E9"/>
    <w:rsid w:val="006E7B16"/>
    <w:rsid w:val="006F03B0"/>
    <w:rsid w:val="006F4A77"/>
    <w:rsid w:val="006F7A56"/>
    <w:rsid w:val="00700129"/>
    <w:rsid w:val="0070142E"/>
    <w:rsid w:val="007029EF"/>
    <w:rsid w:val="00703078"/>
    <w:rsid w:val="00706801"/>
    <w:rsid w:val="007076BA"/>
    <w:rsid w:val="00713241"/>
    <w:rsid w:val="00714F46"/>
    <w:rsid w:val="00723528"/>
    <w:rsid w:val="007237FE"/>
    <w:rsid w:val="007249F4"/>
    <w:rsid w:val="00725DDA"/>
    <w:rsid w:val="007313B8"/>
    <w:rsid w:val="00735D44"/>
    <w:rsid w:val="00741D8D"/>
    <w:rsid w:val="00744BD9"/>
    <w:rsid w:val="0075237B"/>
    <w:rsid w:val="00754A56"/>
    <w:rsid w:val="00762459"/>
    <w:rsid w:val="0076726F"/>
    <w:rsid w:val="00770701"/>
    <w:rsid w:val="007726D8"/>
    <w:rsid w:val="007832AC"/>
    <w:rsid w:val="00790966"/>
    <w:rsid w:val="00797196"/>
    <w:rsid w:val="00797703"/>
    <w:rsid w:val="007A0718"/>
    <w:rsid w:val="007A1159"/>
    <w:rsid w:val="007B273D"/>
    <w:rsid w:val="007B632E"/>
    <w:rsid w:val="007C0E34"/>
    <w:rsid w:val="007C2B27"/>
    <w:rsid w:val="007C4B5D"/>
    <w:rsid w:val="007D2693"/>
    <w:rsid w:val="007E0AE9"/>
    <w:rsid w:val="007E1EB8"/>
    <w:rsid w:val="007E638A"/>
    <w:rsid w:val="007F4338"/>
    <w:rsid w:val="007F44ED"/>
    <w:rsid w:val="007F5575"/>
    <w:rsid w:val="00803E55"/>
    <w:rsid w:val="008069A2"/>
    <w:rsid w:val="008078E7"/>
    <w:rsid w:val="00810787"/>
    <w:rsid w:val="008114E8"/>
    <w:rsid w:val="008201C2"/>
    <w:rsid w:val="00834318"/>
    <w:rsid w:val="00837712"/>
    <w:rsid w:val="00841EBA"/>
    <w:rsid w:val="008527DC"/>
    <w:rsid w:val="008542F5"/>
    <w:rsid w:val="00857181"/>
    <w:rsid w:val="00865B74"/>
    <w:rsid w:val="00872D5A"/>
    <w:rsid w:val="0087485E"/>
    <w:rsid w:val="008770D6"/>
    <w:rsid w:val="00880521"/>
    <w:rsid w:val="00882E1E"/>
    <w:rsid w:val="00891E5D"/>
    <w:rsid w:val="00891F04"/>
    <w:rsid w:val="008A2450"/>
    <w:rsid w:val="008A31B5"/>
    <w:rsid w:val="008A33F4"/>
    <w:rsid w:val="008A5E68"/>
    <w:rsid w:val="008A75FC"/>
    <w:rsid w:val="008B7A68"/>
    <w:rsid w:val="008C4CE3"/>
    <w:rsid w:val="008C4D50"/>
    <w:rsid w:val="008C5985"/>
    <w:rsid w:val="008D42DA"/>
    <w:rsid w:val="008D7775"/>
    <w:rsid w:val="008E33FF"/>
    <w:rsid w:val="008F0D06"/>
    <w:rsid w:val="008F1905"/>
    <w:rsid w:val="00903A76"/>
    <w:rsid w:val="00922FD2"/>
    <w:rsid w:val="009328F1"/>
    <w:rsid w:val="00937F78"/>
    <w:rsid w:val="0094044E"/>
    <w:rsid w:val="0094157F"/>
    <w:rsid w:val="00941B3E"/>
    <w:rsid w:val="00944B11"/>
    <w:rsid w:val="00945710"/>
    <w:rsid w:val="009504F0"/>
    <w:rsid w:val="00950E39"/>
    <w:rsid w:val="009537C8"/>
    <w:rsid w:val="00961A87"/>
    <w:rsid w:val="00983A6D"/>
    <w:rsid w:val="00990F09"/>
    <w:rsid w:val="009935E3"/>
    <w:rsid w:val="009A0D28"/>
    <w:rsid w:val="009A307B"/>
    <w:rsid w:val="009A6C78"/>
    <w:rsid w:val="009A6FAC"/>
    <w:rsid w:val="009B5793"/>
    <w:rsid w:val="009B6207"/>
    <w:rsid w:val="009B64B8"/>
    <w:rsid w:val="009C151C"/>
    <w:rsid w:val="009C4E45"/>
    <w:rsid w:val="009C75A6"/>
    <w:rsid w:val="009D417F"/>
    <w:rsid w:val="009D4B16"/>
    <w:rsid w:val="009E4017"/>
    <w:rsid w:val="009E5E87"/>
    <w:rsid w:val="009F0FB8"/>
    <w:rsid w:val="00A0341D"/>
    <w:rsid w:val="00A079CE"/>
    <w:rsid w:val="00A102D1"/>
    <w:rsid w:val="00A12D8C"/>
    <w:rsid w:val="00A13ACD"/>
    <w:rsid w:val="00A217C2"/>
    <w:rsid w:val="00A311D2"/>
    <w:rsid w:val="00A32866"/>
    <w:rsid w:val="00A3288F"/>
    <w:rsid w:val="00A33BC7"/>
    <w:rsid w:val="00A37178"/>
    <w:rsid w:val="00A40F55"/>
    <w:rsid w:val="00A423B3"/>
    <w:rsid w:val="00A56EB8"/>
    <w:rsid w:val="00A61BEF"/>
    <w:rsid w:val="00A71180"/>
    <w:rsid w:val="00A72639"/>
    <w:rsid w:val="00A746F8"/>
    <w:rsid w:val="00A92BA6"/>
    <w:rsid w:val="00AA29E4"/>
    <w:rsid w:val="00AB1A8C"/>
    <w:rsid w:val="00AB5A68"/>
    <w:rsid w:val="00AB634D"/>
    <w:rsid w:val="00AC4131"/>
    <w:rsid w:val="00AC5C16"/>
    <w:rsid w:val="00AC678D"/>
    <w:rsid w:val="00AD1C46"/>
    <w:rsid w:val="00AD45F5"/>
    <w:rsid w:val="00AD4AE4"/>
    <w:rsid w:val="00AD4EA6"/>
    <w:rsid w:val="00AD5F70"/>
    <w:rsid w:val="00AE612F"/>
    <w:rsid w:val="00AE648E"/>
    <w:rsid w:val="00AF232C"/>
    <w:rsid w:val="00B00349"/>
    <w:rsid w:val="00B021D9"/>
    <w:rsid w:val="00B02723"/>
    <w:rsid w:val="00B032D0"/>
    <w:rsid w:val="00B10C9D"/>
    <w:rsid w:val="00B11398"/>
    <w:rsid w:val="00B20A4A"/>
    <w:rsid w:val="00B2269A"/>
    <w:rsid w:val="00B27FF7"/>
    <w:rsid w:val="00B322AE"/>
    <w:rsid w:val="00B33809"/>
    <w:rsid w:val="00B42D19"/>
    <w:rsid w:val="00B4450D"/>
    <w:rsid w:val="00B47630"/>
    <w:rsid w:val="00B567DA"/>
    <w:rsid w:val="00B56ACE"/>
    <w:rsid w:val="00B608A9"/>
    <w:rsid w:val="00B61184"/>
    <w:rsid w:val="00B62D08"/>
    <w:rsid w:val="00B65F0D"/>
    <w:rsid w:val="00B6601C"/>
    <w:rsid w:val="00B74EC9"/>
    <w:rsid w:val="00B82660"/>
    <w:rsid w:val="00B83891"/>
    <w:rsid w:val="00B8724E"/>
    <w:rsid w:val="00B95690"/>
    <w:rsid w:val="00B95A0A"/>
    <w:rsid w:val="00B96E65"/>
    <w:rsid w:val="00BA1D0B"/>
    <w:rsid w:val="00BB306F"/>
    <w:rsid w:val="00BB590C"/>
    <w:rsid w:val="00BC300F"/>
    <w:rsid w:val="00BD7AD7"/>
    <w:rsid w:val="00BD7DAD"/>
    <w:rsid w:val="00BE0781"/>
    <w:rsid w:val="00BE5ECC"/>
    <w:rsid w:val="00BF2013"/>
    <w:rsid w:val="00C012E7"/>
    <w:rsid w:val="00C22E78"/>
    <w:rsid w:val="00C24EE9"/>
    <w:rsid w:val="00C26AFA"/>
    <w:rsid w:val="00C42C76"/>
    <w:rsid w:val="00C42DAE"/>
    <w:rsid w:val="00C42DD6"/>
    <w:rsid w:val="00C46935"/>
    <w:rsid w:val="00C476E2"/>
    <w:rsid w:val="00C5013B"/>
    <w:rsid w:val="00C55D4B"/>
    <w:rsid w:val="00C57C14"/>
    <w:rsid w:val="00C728C4"/>
    <w:rsid w:val="00C7510F"/>
    <w:rsid w:val="00C7527E"/>
    <w:rsid w:val="00C7703E"/>
    <w:rsid w:val="00C822CD"/>
    <w:rsid w:val="00C8718B"/>
    <w:rsid w:val="00C87C2E"/>
    <w:rsid w:val="00C90592"/>
    <w:rsid w:val="00C90797"/>
    <w:rsid w:val="00C92A11"/>
    <w:rsid w:val="00C938B6"/>
    <w:rsid w:val="00C93ED2"/>
    <w:rsid w:val="00CA13E4"/>
    <w:rsid w:val="00CA3E59"/>
    <w:rsid w:val="00CB48A6"/>
    <w:rsid w:val="00CC4F93"/>
    <w:rsid w:val="00CC64C0"/>
    <w:rsid w:val="00CE0602"/>
    <w:rsid w:val="00CE2A87"/>
    <w:rsid w:val="00CF1649"/>
    <w:rsid w:val="00CF2C57"/>
    <w:rsid w:val="00CF500D"/>
    <w:rsid w:val="00D043E5"/>
    <w:rsid w:val="00D04A8C"/>
    <w:rsid w:val="00D155B2"/>
    <w:rsid w:val="00D15669"/>
    <w:rsid w:val="00D164B3"/>
    <w:rsid w:val="00D2080F"/>
    <w:rsid w:val="00D22A31"/>
    <w:rsid w:val="00D24713"/>
    <w:rsid w:val="00D30394"/>
    <w:rsid w:val="00D325BE"/>
    <w:rsid w:val="00D3343E"/>
    <w:rsid w:val="00D37539"/>
    <w:rsid w:val="00D410A1"/>
    <w:rsid w:val="00D435AB"/>
    <w:rsid w:val="00D50E24"/>
    <w:rsid w:val="00D5291B"/>
    <w:rsid w:val="00D55BBB"/>
    <w:rsid w:val="00D6428C"/>
    <w:rsid w:val="00D6478E"/>
    <w:rsid w:val="00D66BA5"/>
    <w:rsid w:val="00D73FEE"/>
    <w:rsid w:val="00D75ACE"/>
    <w:rsid w:val="00D80F11"/>
    <w:rsid w:val="00D856BC"/>
    <w:rsid w:val="00DA1A3C"/>
    <w:rsid w:val="00DA5742"/>
    <w:rsid w:val="00DB05BC"/>
    <w:rsid w:val="00DB3852"/>
    <w:rsid w:val="00DB6CA1"/>
    <w:rsid w:val="00DD305D"/>
    <w:rsid w:val="00DD3357"/>
    <w:rsid w:val="00DD78A8"/>
    <w:rsid w:val="00DD7FF3"/>
    <w:rsid w:val="00DE2992"/>
    <w:rsid w:val="00DE45D2"/>
    <w:rsid w:val="00DE63DE"/>
    <w:rsid w:val="00DE76A6"/>
    <w:rsid w:val="00DF0031"/>
    <w:rsid w:val="00DF09D0"/>
    <w:rsid w:val="00DF15C3"/>
    <w:rsid w:val="00E01E38"/>
    <w:rsid w:val="00E04054"/>
    <w:rsid w:val="00E1173A"/>
    <w:rsid w:val="00E16854"/>
    <w:rsid w:val="00E20BCB"/>
    <w:rsid w:val="00E24A21"/>
    <w:rsid w:val="00E309BA"/>
    <w:rsid w:val="00E410FA"/>
    <w:rsid w:val="00E5506B"/>
    <w:rsid w:val="00E56714"/>
    <w:rsid w:val="00E63821"/>
    <w:rsid w:val="00E642F6"/>
    <w:rsid w:val="00E705A9"/>
    <w:rsid w:val="00E70A9B"/>
    <w:rsid w:val="00E74291"/>
    <w:rsid w:val="00E808D2"/>
    <w:rsid w:val="00E81F75"/>
    <w:rsid w:val="00E8640B"/>
    <w:rsid w:val="00E95106"/>
    <w:rsid w:val="00EA755F"/>
    <w:rsid w:val="00EB1FEB"/>
    <w:rsid w:val="00EB502B"/>
    <w:rsid w:val="00EC49E3"/>
    <w:rsid w:val="00EC6BD4"/>
    <w:rsid w:val="00ED0501"/>
    <w:rsid w:val="00ED22B3"/>
    <w:rsid w:val="00ED3A51"/>
    <w:rsid w:val="00EE4278"/>
    <w:rsid w:val="00EE48C9"/>
    <w:rsid w:val="00EF0905"/>
    <w:rsid w:val="00EF0B83"/>
    <w:rsid w:val="00EF19AE"/>
    <w:rsid w:val="00EF1E0D"/>
    <w:rsid w:val="00EF2E01"/>
    <w:rsid w:val="00EF2FD9"/>
    <w:rsid w:val="00EF62F5"/>
    <w:rsid w:val="00F01161"/>
    <w:rsid w:val="00F03F5B"/>
    <w:rsid w:val="00F05E69"/>
    <w:rsid w:val="00F07292"/>
    <w:rsid w:val="00F0788D"/>
    <w:rsid w:val="00F11D9F"/>
    <w:rsid w:val="00F278BA"/>
    <w:rsid w:val="00F35B8E"/>
    <w:rsid w:val="00F361F9"/>
    <w:rsid w:val="00F46FE4"/>
    <w:rsid w:val="00F504D0"/>
    <w:rsid w:val="00F55288"/>
    <w:rsid w:val="00F563A8"/>
    <w:rsid w:val="00F57FED"/>
    <w:rsid w:val="00F62593"/>
    <w:rsid w:val="00F62940"/>
    <w:rsid w:val="00F82128"/>
    <w:rsid w:val="00F87633"/>
    <w:rsid w:val="00F91661"/>
    <w:rsid w:val="00F91FEA"/>
    <w:rsid w:val="00F9771F"/>
    <w:rsid w:val="00FA2F6D"/>
    <w:rsid w:val="00FA5040"/>
    <w:rsid w:val="00FB0AE0"/>
    <w:rsid w:val="00FB1940"/>
    <w:rsid w:val="00FB3A2B"/>
    <w:rsid w:val="00FC03CA"/>
    <w:rsid w:val="00FC311C"/>
    <w:rsid w:val="00FC51F0"/>
    <w:rsid w:val="00FD685D"/>
    <w:rsid w:val="00FE3E98"/>
    <w:rsid w:val="00FF15B7"/>
    <w:rsid w:val="00FF2212"/>
    <w:rsid w:val="00FF288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E0D9E"/>
  <w15:docId w15:val="{0D69B0D0-2A08-4ABD-A3B4-A800080E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90"/>
    <w:rPr>
      <w:rFonts w:ascii="Cambria" w:hAnsi="Cambria"/>
      <w:sz w:val="22"/>
      <w:szCs w:val="24"/>
    </w:rPr>
  </w:style>
  <w:style w:type="paragraph" w:styleId="Rubrik1">
    <w:name w:val="heading 1"/>
    <w:basedOn w:val="Normal"/>
    <w:next w:val="Normal"/>
    <w:link w:val="Rubrik1Char"/>
    <w:qFormat/>
    <w:rsid w:val="00183EFE"/>
    <w:pPr>
      <w:keepNext/>
      <w:spacing w:before="240" w:after="60"/>
      <w:outlineLvl w:val="0"/>
    </w:pPr>
    <w:rPr>
      <w:b/>
      <w:bCs/>
      <w:kern w:val="32"/>
      <w:sz w:val="32"/>
      <w:szCs w:val="32"/>
    </w:rPr>
  </w:style>
  <w:style w:type="paragraph" w:styleId="Rubrik2">
    <w:name w:val="heading 2"/>
    <w:basedOn w:val="Normal"/>
    <w:next w:val="Normal"/>
    <w:link w:val="Rubrik2Char"/>
    <w:autoRedefine/>
    <w:qFormat/>
    <w:rsid w:val="00F361F9"/>
    <w:pPr>
      <w:keepNext/>
      <w:spacing w:before="240" w:after="60"/>
      <w:outlineLvl w:val="1"/>
    </w:pPr>
    <w:rPr>
      <w:rFonts w:asciiTheme="minorHAnsi" w:eastAsia="+mn-ea" w:hAnsiTheme="minorHAnsi" w:cs="+mn-cs"/>
      <w:b/>
      <w:bCs/>
      <w:kern w:val="24"/>
      <w:sz w:val="32"/>
    </w:rPr>
  </w:style>
  <w:style w:type="paragraph" w:styleId="Rubrik3">
    <w:name w:val="heading 3"/>
    <w:basedOn w:val="Normal"/>
    <w:next w:val="Normal"/>
    <w:link w:val="Rubrik3Char"/>
    <w:qFormat/>
    <w:rsid w:val="004A5EA0"/>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F361F9"/>
    <w:rPr>
      <w:rFonts w:asciiTheme="minorHAnsi" w:eastAsia="+mn-ea" w:hAnsiTheme="minorHAnsi" w:cs="+mn-cs"/>
      <w:b/>
      <w:bCs/>
      <w:kern w:val="24"/>
      <w:sz w:val="32"/>
      <w:szCs w:val="24"/>
    </w:rPr>
  </w:style>
  <w:style w:type="character" w:customStyle="1" w:styleId="Rubrik3Char">
    <w:name w:val="Rubrik 3 Char"/>
    <w:basedOn w:val="Standardstycketeckensnitt"/>
    <w:link w:val="Rubrik3"/>
    <w:rsid w:val="004A5EA0"/>
    <w:rPr>
      <w:rFonts w:ascii="Calibri" w:eastAsia="Times New Roman" w:hAnsi="Calibri" w:cs="Times New Roman"/>
      <w:b/>
      <w:bCs/>
      <w:sz w:val="26"/>
      <w:szCs w:val="26"/>
    </w:rPr>
  </w:style>
  <w:style w:type="paragraph" w:styleId="Brdtext">
    <w:name w:val="Body Text"/>
    <w:rsid w:val="00AC5C16"/>
    <w:pPr>
      <w:spacing w:line="320" w:lineRule="atLeast"/>
    </w:pPr>
    <w:rPr>
      <w:rFonts w:ascii="Palatino" w:hAnsi="Palatino"/>
      <w:sz w:val="24"/>
    </w:rPr>
  </w:style>
  <w:style w:type="paragraph" w:customStyle="1" w:styleId="Brdtextindrag">
    <w:name w:val="Brödtext indrag"/>
    <w:basedOn w:val="Brdtext"/>
    <w:rsid w:val="00AC5C16"/>
    <w:pPr>
      <w:ind w:firstLine="284"/>
    </w:pPr>
  </w:style>
  <w:style w:type="character" w:styleId="Kommentarsreferens">
    <w:name w:val="annotation reference"/>
    <w:basedOn w:val="Standardstycketeckensnitt"/>
    <w:uiPriority w:val="99"/>
    <w:semiHidden/>
    <w:rsid w:val="00AC5C16"/>
    <w:rPr>
      <w:sz w:val="16"/>
      <w:szCs w:val="16"/>
    </w:rPr>
  </w:style>
  <w:style w:type="paragraph" w:styleId="Kommentarer">
    <w:name w:val="annotation text"/>
    <w:basedOn w:val="Normal"/>
    <w:link w:val="KommentarerChar"/>
    <w:uiPriority w:val="99"/>
    <w:semiHidden/>
    <w:rsid w:val="00AC5C16"/>
    <w:pPr>
      <w:widowControl w:val="0"/>
      <w:autoSpaceDE w:val="0"/>
      <w:autoSpaceDN w:val="0"/>
      <w:adjustRightInd w:val="0"/>
    </w:pPr>
    <w:rPr>
      <w:color w:val="000000"/>
      <w:sz w:val="20"/>
      <w:szCs w:val="20"/>
    </w:rPr>
  </w:style>
  <w:style w:type="paragraph" w:styleId="Ballongtext">
    <w:name w:val="Balloon Text"/>
    <w:basedOn w:val="Normal"/>
    <w:semiHidden/>
    <w:rsid w:val="00342484"/>
    <w:rPr>
      <w:rFonts w:ascii="Tahoma" w:hAnsi="Tahoma" w:cs="Tahoma"/>
      <w:sz w:val="16"/>
      <w:szCs w:val="16"/>
    </w:rPr>
  </w:style>
  <w:style w:type="paragraph" w:styleId="Kommentarsmne">
    <w:name w:val="annotation subject"/>
    <w:basedOn w:val="Kommentarer"/>
    <w:next w:val="Kommentarer"/>
    <w:semiHidden/>
    <w:rsid w:val="00485968"/>
    <w:pPr>
      <w:widowControl/>
      <w:autoSpaceDE/>
      <w:autoSpaceDN/>
      <w:adjustRightInd/>
    </w:pPr>
    <w:rPr>
      <w:b/>
      <w:bCs/>
      <w:color w:val="auto"/>
    </w:rPr>
  </w:style>
  <w:style w:type="paragraph" w:styleId="Sidfot">
    <w:name w:val="footer"/>
    <w:basedOn w:val="Normal"/>
    <w:link w:val="SidfotChar"/>
    <w:uiPriority w:val="99"/>
    <w:rsid w:val="00E95106"/>
    <w:pPr>
      <w:tabs>
        <w:tab w:val="center" w:pos="4536"/>
        <w:tab w:val="right" w:pos="9072"/>
      </w:tabs>
    </w:pPr>
  </w:style>
  <w:style w:type="character" w:styleId="Sidnummer">
    <w:name w:val="page number"/>
    <w:basedOn w:val="Standardstycketeckensnitt"/>
    <w:rsid w:val="00E95106"/>
  </w:style>
  <w:style w:type="paragraph" w:styleId="Sidhuvud">
    <w:name w:val="header"/>
    <w:basedOn w:val="Normal"/>
    <w:link w:val="SidhuvudChar"/>
    <w:rsid w:val="003B7DCA"/>
    <w:pPr>
      <w:tabs>
        <w:tab w:val="center" w:pos="4536"/>
        <w:tab w:val="right" w:pos="9072"/>
      </w:tabs>
    </w:pPr>
  </w:style>
  <w:style w:type="paragraph" w:customStyle="1" w:styleId="Default">
    <w:name w:val="Default"/>
    <w:rsid w:val="00CA13E4"/>
    <w:pPr>
      <w:autoSpaceDE w:val="0"/>
      <w:autoSpaceDN w:val="0"/>
      <w:adjustRightInd w:val="0"/>
    </w:pPr>
    <w:rPr>
      <w:rFonts w:eastAsia="Calibri"/>
      <w:color w:val="000000"/>
      <w:sz w:val="24"/>
      <w:szCs w:val="24"/>
      <w:lang w:eastAsia="en-US"/>
    </w:rPr>
  </w:style>
  <w:style w:type="character" w:customStyle="1" w:styleId="Rubrik1Char">
    <w:name w:val="Rubrik 1 Char"/>
    <w:basedOn w:val="Standardstycketeckensnitt"/>
    <w:link w:val="Rubrik1"/>
    <w:rsid w:val="00183EFE"/>
    <w:rPr>
      <w:rFonts w:ascii="Cambria" w:eastAsia="Times New Roman" w:hAnsi="Cambria" w:cs="Times New Roman"/>
      <w:b/>
      <w:bCs/>
      <w:kern w:val="32"/>
      <w:sz w:val="32"/>
      <w:szCs w:val="32"/>
    </w:rPr>
  </w:style>
  <w:style w:type="paragraph" w:customStyle="1" w:styleId="RubrikB">
    <w:name w:val="Rubrik B"/>
    <w:qFormat/>
    <w:rsid w:val="00D5291B"/>
    <w:pPr>
      <w:tabs>
        <w:tab w:val="left" w:pos="360"/>
      </w:tabs>
      <w:spacing w:line="288" w:lineRule="atLeast"/>
    </w:pPr>
    <w:rPr>
      <w:rFonts w:ascii="Arial" w:hAnsi="Arial"/>
      <w:b/>
      <w:bCs/>
      <w:color w:val="000000"/>
      <w:sz w:val="28"/>
      <w:szCs w:val="26"/>
    </w:rPr>
  </w:style>
  <w:style w:type="paragraph" w:styleId="Revision">
    <w:name w:val="Revision"/>
    <w:hidden/>
    <w:uiPriority w:val="99"/>
    <w:semiHidden/>
    <w:rsid w:val="00662AA5"/>
    <w:rPr>
      <w:sz w:val="24"/>
      <w:szCs w:val="24"/>
    </w:rPr>
  </w:style>
  <w:style w:type="paragraph" w:styleId="Normalwebb">
    <w:name w:val="Normal (Web)"/>
    <w:basedOn w:val="Normal"/>
    <w:uiPriority w:val="99"/>
    <w:semiHidden/>
    <w:unhideWhenUsed/>
    <w:rsid w:val="00F35B8E"/>
    <w:pPr>
      <w:spacing w:before="100" w:beforeAutospacing="1" w:after="100" w:afterAutospacing="1"/>
    </w:pPr>
  </w:style>
  <w:style w:type="character" w:styleId="Hyperlnk">
    <w:name w:val="Hyperlink"/>
    <w:basedOn w:val="Standardstycketeckensnitt"/>
    <w:uiPriority w:val="99"/>
    <w:unhideWhenUsed/>
    <w:rsid w:val="00F35B8E"/>
    <w:rPr>
      <w:color w:val="0000FF"/>
      <w:u w:val="single"/>
    </w:rPr>
  </w:style>
  <w:style w:type="character" w:customStyle="1" w:styleId="googqs-tidbit">
    <w:name w:val="goog_qs-tidbit"/>
    <w:basedOn w:val="Standardstycketeckensnitt"/>
    <w:rsid w:val="008D7775"/>
  </w:style>
  <w:style w:type="paragraph" w:styleId="Liststycke">
    <w:name w:val="List Paragraph"/>
    <w:basedOn w:val="Normal"/>
    <w:uiPriority w:val="34"/>
    <w:qFormat/>
    <w:rsid w:val="00B96E65"/>
    <w:pPr>
      <w:ind w:left="720"/>
      <w:contextualSpacing/>
    </w:pPr>
  </w:style>
  <w:style w:type="character" w:styleId="Stark">
    <w:name w:val="Strong"/>
    <w:basedOn w:val="Standardstycketeckensnitt"/>
    <w:uiPriority w:val="22"/>
    <w:qFormat/>
    <w:rsid w:val="00356D59"/>
    <w:rPr>
      <w:b/>
      <w:bCs/>
    </w:rPr>
  </w:style>
  <w:style w:type="character" w:customStyle="1" w:styleId="KommentarerChar">
    <w:name w:val="Kommentarer Char"/>
    <w:basedOn w:val="Standardstycketeckensnitt"/>
    <w:link w:val="Kommentarer"/>
    <w:uiPriority w:val="99"/>
    <w:semiHidden/>
    <w:rsid w:val="006163AE"/>
    <w:rPr>
      <w:color w:val="000000"/>
    </w:rPr>
  </w:style>
  <w:style w:type="table" w:styleId="Tabellrutnt">
    <w:name w:val="Table Grid"/>
    <w:basedOn w:val="Normaltabell"/>
    <w:uiPriority w:val="39"/>
    <w:rsid w:val="0025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rtarestyckesavstnd">
    <w:name w:val="Kortare styckesavstånd"/>
    <w:basedOn w:val="Normal"/>
    <w:rsid w:val="00A56EB8"/>
    <w:pPr>
      <w:tabs>
        <w:tab w:val="left" w:pos="3420"/>
        <w:tab w:val="left" w:pos="5580"/>
      </w:tabs>
      <w:spacing w:after="80"/>
    </w:pPr>
    <w:rPr>
      <w:rFonts w:ascii="Garamond" w:hAnsi="Garamond"/>
      <w:szCs w:val="20"/>
    </w:rPr>
  </w:style>
  <w:style w:type="paragraph" w:customStyle="1" w:styleId="socextingress">
    <w:name w:val="socextingress"/>
    <w:basedOn w:val="Normal"/>
    <w:rsid w:val="00636558"/>
    <w:pPr>
      <w:spacing w:before="100" w:beforeAutospacing="1" w:after="100" w:afterAutospacing="1"/>
    </w:pPr>
    <w:rPr>
      <w:lang w:val="en-GB" w:eastAsia="en-GB"/>
    </w:rPr>
  </w:style>
  <w:style w:type="character" w:styleId="HTML-citat">
    <w:name w:val="HTML Cite"/>
    <w:basedOn w:val="Standardstycketeckensnitt"/>
    <w:uiPriority w:val="99"/>
    <w:semiHidden/>
    <w:unhideWhenUsed/>
    <w:rsid w:val="008069A2"/>
    <w:rPr>
      <w:i/>
      <w:iCs/>
    </w:rPr>
  </w:style>
  <w:style w:type="paragraph" w:customStyle="1" w:styleId="EndNoteBibliographyTitle">
    <w:name w:val="EndNote Bibliography Title"/>
    <w:basedOn w:val="Normal"/>
    <w:link w:val="EndNoteBibliographyTitleChar"/>
    <w:rsid w:val="00AD4AE4"/>
    <w:pPr>
      <w:jc w:val="center"/>
    </w:pPr>
    <w:rPr>
      <w:noProof/>
    </w:rPr>
  </w:style>
  <w:style w:type="character" w:customStyle="1" w:styleId="EndNoteBibliographyTitleChar">
    <w:name w:val="EndNote Bibliography Title Char"/>
    <w:basedOn w:val="Standardstycketeckensnitt"/>
    <w:link w:val="EndNoteBibliographyTitle"/>
    <w:rsid w:val="00AD4AE4"/>
    <w:rPr>
      <w:noProof/>
      <w:sz w:val="24"/>
      <w:szCs w:val="24"/>
    </w:rPr>
  </w:style>
  <w:style w:type="paragraph" w:customStyle="1" w:styleId="EndNoteBibliography">
    <w:name w:val="EndNote Bibliography"/>
    <w:basedOn w:val="Normal"/>
    <w:link w:val="EndNoteBibliographyChar"/>
    <w:rsid w:val="00AD4AE4"/>
    <w:rPr>
      <w:noProof/>
    </w:rPr>
  </w:style>
  <w:style w:type="character" w:customStyle="1" w:styleId="EndNoteBibliographyChar">
    <w:name w:val="EndNote Bibliography Char"/>
    <w:basedOn w:val="Standardstycketeckensnitt"/>
    <w:link w:val="EndNoteBibliography"/>
    <w:rsid w:val="00AD4AE4"/>
    <w:rPr>
      <w:noProof/>
      <w:sz w:val="24"/>
      <w:szCs w:val="24"/>
    </w:rPr>
  </w:style>
  <w:style w:type="character" w:styleId="Betoning">
    <w:name w:val="Emphasis"/>
    <w:basedOn w:val="Standardstycketeckensnitt"/>
    <w:uiPriority w:val="20"/>
    <w:qFormat/>
    <w:rsid w:val="00770701"/>
    <w:rPr>
      <w:i/>
      <w:iCs/>
    </w:rPr>
  </w:style>
  <w:style w:type="character" w:customStyle="1" w:styleId="SidfotChar">
    <w:name w:val="Sidfot Char"/>
    <w:basedOn w:val="Standardstycketeckensnitt"/>
    <w:link w:val="Sidfot"/>
    <w:uiPriority w:val="99"/>
    <w:rsid w:val="00405FDE"/>
    <w:rPr>
      <w:sz w:val="24"/>
      <w:szCs w:val="24"/>
    </w:rPr>
  </w:style>
  <w:style w:type="character" w:customStyle="1" w:styleId="SidhuvudChar">
    <w:name w:val="Sidhuvud Char"/>
    <w:basedOn w:val="Standardstycketeckensnitt"/>
    <w:link w:val="Sidhuvud"/>
    <w:rsid w:val="00B62D08"/>
    <w:rPr>
      <w:sz w:val="24"/>
      <w:szCs w:val="24"/>
    </w:rPr>
  </w:style>
  <w:style w:type="character" w:customStyle="1" w:styleId="Fet">
    <w:name w:val="Fet"/>
    <w:uiPriority w:val="99"/>
    <w:rsid w:val="00AB1A8C"/>
    <w:rPr>
      <w:b/>
      <w:bCs/>
    </w:rPr>
  </w:style>
  <w:style w:type="paragraph" w:customStyle="1" w:styleId="Pa9">
    <w:name w:val="Pa9"/>
    <w:basedOn w:val="Default"/>
    <w:next w:val="Default"/>
    <w:uiPriority w:val="99"/>
    <w:rsid w:val="00AB1A8C"/>
    <w:pPr>
      <w:spacing w:line="241" w:lineRule="atLeast"/>
    </w:pPr>
    <w:rPr>
      <w:rFonts w:ascii="Adobe Garamond Pro" w:eastAsiaTheme="minorHAnsi" w:hAnsi="Adobe Garamond Pro" w:cstheme="minorBidi"/>
      <w:color w:val="auto"/>
    </w:rPr>
  </w:style>
  <w:style w:type="paragraph" w:styleId="Innehllsfrteckningsrubrik">
    <w:name w:val="TOC Heading"/>
    <w:basedOn w:val="Rubrik1"/>
    <w:next w:val="Normal"/>
    <w:uiPriority w:val="39"/>
    <w:unhideWhenUsed/>
    <w:qFormat/>
    <w:rsid w:val="00D22A31"/>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ehll2">
    <w:name w:val="toc 2"/>
    <w:basedOn w:val="Normal"/>
    <w:next w:val="Normal"/>
    <w:autoRedefine/>
    <w:uiPriority w:val="39"/>
    <w:unhideWhenUsed/>
    <w:rsid w:val="00D22A31"/>
    <w:pPr>
      <w:spacing w:after="100"/>
      <w:ind w:left="240"/>
    </w:pPr>
  </w:style>
  <w:style w:type="paragraph" w:styleId="Innehll3">
    <w:name w:val="toc 3"/>
    <w:basedOn w:val="Normal"/>
    <w:next w:val="Normal"/>
    <w:autoRedefine/>
    <w:uiPriority w:val="39"/>
    <w:unhideWhenUsed/>
    <w:rsid w:val="00D22A31"/>
    <w:pPr>
      <w:spacing w:after="100"/>
      <w:ind w:left="480"/>
    </w:pPr>
  </w:style>
  <w:style w:type="paragraph" w:styleId="Innehll1">
    <w:name w:val="toc 1"/>
    <w:basedOn w:val="Normal"/>
    <w:next w:val="Normal"/>
    <w:autoRedefine/>
    <w:uiPriority w:val="39"/>
    <w:unhideWhenUsed/>
    <w:rsid w:val="002B447E"/>
    <w:pPr>
      <w:spacing w:after="100"/>
    </w:pPr>
  </w:style>
  <w:style w:type="paragraph" w:styleId="Fotnotstext">
    <w:name w:val="footnote text"/>
    <w:basedOn w:val="Normal"/>
    <w:link w:val="FotnotstextChar"/>
    <w:uiPriority w:val="99"/>
    <w:semiHidden/>
    <w:unhideWhenUsed/>
    <w:rsid w:val="001E1633"/>
    <w:rPr>
      <w:sz w:val="20"/>
      <w:szCs w:val="20"/>
    </w:rPr>
  </w:style>
  <w:style w:type="character" w:customStyle="1" w:styleId="FotnotstextChar">
    <w:name w:val="Fotnotstext Char"/>
    <w:basedOn w:val="Standardstycketeckensnitt"/>
    <w:link w:val="Fotnotstext"/>
    <w:uiPriority w:val="99"/>
    <w:semiHidden/>
    <w:rsid w:val="001E1633"/>
  </w:style>
  <w:style w:type="character" w:styleId="Fotnotsreferens">
    <w:name w:val="footnote reference"/>
    <w:basedOn w:val="Standardstycketeckensnitt"/>
    <w:uiPriority w:val="99"/>
    <w:semiHidden/>
    <w:unhideWhenUsed/>
    <w:rsid w:val="001E1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56707">
      <w:bodyDiv w:val="1"/>
      <w:marLeft w:val="0"/>
      <w:marRight w:val="0"/>
      <w:marTop w:val="0"/>
      <w:marBottom w:val="0"/>
      <w:divBdr>
        <w:top w:val="none" w:sz="0" w:space="0" w:color="auto"/>
        <w:left w:val="none" w:sz="0" w:space="0" w:color="auto"/>
        <w:bottom w:val="none" w:sz="0" w:space="0" w:color="auto"/>
        <w:right w:val="none" w:sz="0" w:space="0" w:color="auto"/>
      </w:divBdr>
      <w:divsChild>
        <w:div w:id="1467549640">
          <w:marLeft w:val="0"/>
          <w:marRight w:val="0"/>
          <w:marTop w:val="0"/>
          <w:marBottom w:val="0"/>
          <w:divBdr>
            <w:top w:val="none" w:sz="0" w:space="0" w:color="auto"/>
            <w:left w:val="none" w:sz="0" w:space="0" w:color="auto"/>
            <w:bottom w:val="none" w:sz="0" w:space="0" w:color="auto"/>
            <w:right w:val="none" w:sz="0" w:space="0" w:color="auto"/>
          </w:divBdr>
          <w:divsChild>
            <w:div w:id="903490011">
              <w:marLeft w:val="0"/>
              <w:marRight w:val="0"/>
              <w:marTop w:val="0"/>
              <w:marBottom w:val="0"/>
              <w:divBdr>
                <w:top w:val="none" w:sz="0" w:space="0" w:color="auto"/>
                <w:left w:val="none" w:sz="0" w:space="0" w:color="auto"/>
                <w:bottom w:val="none" w:sz="0" w:space="0" w:color="auto"/>
                <w:right w:val="none" w:sz="0" w:space="0" w:color="auto"/>
              </w:divBdr>
              <w:divsChild>
                <w:div w:id="1802764783">
                  <w:marLeft w:val="0"/>
                  <w:marRight w:val="0"/>
                  <w:marTop w:val="0"/>
                  <w:marBottom w:val="0"/>
                  <w:divBdr>
                    <w:top w:val="none" w:sz="0" w:space="0" w:color="auto"/>
                    <w:left w:val="none" w:sz="0" w:space="0" w:color="auto"/>
                    <w:bottom w:val="none" w:sz="0" w:space="0" w:color="auto"/>
                    <w:right w:val="none" w:sz="0" w:space="0" w:color="auto"/>
                  </w:divBdr>
                  <w:divsChild>
                    <w:div w:id="912082972">
                      <w:marLeft w:val="0"/>
                      <w:marRight w:val="0"/>
                      <w:marTop w:val="0"/>
                      <w:marBottom w:val="0"/>
                      <w:divBdr>
                        <w:top w:val="none" w:sz="0" w:space="0" w:color="auto"/>
                        <w:left w:val="none" w:sz="0" w:space="0" w:color="auto"/>
                        <w:bottom w:val="none" w:sz="0" w:space="0" w:color="auto"/>
                        <w:right w:val="none" w:sz="0" w:space="0" w:color="auto"/>
                      </w:divBdr>
                      <w:divsChild>
                        <w:div w:id="436487231">
                          <w:marLeft w:val="0"/>
                          <w:marRight w:val="0"/>
                          <w:marTop w:val="45"/>
                          <w:marBottom w:val="0"/>
                          <w:divBdr>
                            <w:top w:val="none" w:sz="0" w:space="0" w:color="auto"/>
                            <w:left w:val="none" w:sz="0" w:space="0" w:color="auto"/>
                            <w:bottom w:val="none" w:sz="0" w:space="0" w:color="auto"/>
                            <w:right w:val="none" w:sz="0" w:space="0" w:color="auto"/>
                          </w:divBdr>
                          <w:divsChild>
                            <w:div w:id="1149052084">
                              <w:marLeft w:val="0"/>
                              <w:marRight w:val="0"/>
                              <w:marTop w:val="0"/>
                              <w:marBottom w:val="0"/>
                              <w:divBdr>
                                <w:top w:val="none" w:sz="0" w:space="0" w:color="auto"/>
                                <w:left w:val="none" w:sz="0" w:space="0" w:color="auto"/>
                                <w:bottom w:val="none" w:sz="0" w:space="0" w:color="auto"/>
                                <w:right w:val="none" w:sz="0" w:space="0" w:color="auto"/>
                              </w:divBdr>
                              <w:divsChild>
                                <w:div w:id="264387133">
                                  <w:marLeft w:val="2070"/>
                                  <w:marRight w:val="3810"/>
                                  <w:marTop w:val="0"/>
                                  <w:marBottom w:val="0"/>
                                  <w:divBdr>
                                    <w:top w:val="none" w:sz="0" w:space="0" w:color="auto"/>
                                    <w:left w:val="none" w:sz="0" w:space="0" w:color="auto"/>
                                    <w:bottom w:val="none" w:sz="0" w:space="0" w:color="auto"/>
                                    <w:right w:val="none" w:sz="0" w:space="0" w:color="auto"/>
                                  </w:divBdr>
                                  <w:divsChild>
                                    <w:div w:id="864706827">
                                      <w:marLeft w:val="0"/>
                                      <w:marRight w:val="0"/>
                                      <w:marTop w:val="0"/>
                                      <w:marBottom w:val="0"/>
                                      <w:divBdr>
                                        <w:top w:val="none" w:sz="0" w:space="0" w:color="auto"/>
                                        <w:left w:val="none" w:sz="0" w:space="0" w:color="auto"/>
                                        <w:bottom w:val="none" w:sz="0" w:space="0" w:color="auto"/>
                                        <w:right w:val="none" w:sz="0" w:space="0" w:color="auto"/>
                                      </w:divBdr>
                                      <w:divsChild>
                                        <w:div w:id="616569549">
                                          <w:marLeft w:val="0"/>
                                          <w:marRight w:val="0"/>
                                          <w:marTop w:val="0"/>
                                          <w:marBottom w:val="0"/>
                                          <w:divBdr>
                                            <w:top w:val="none" w:sz="0" w:space="0" w:color="auto"/>
                                            <w:left w:val="none" w:sz="0" w:space="0" w:color="auto"/>
                                            <w:bottom w:val="none" w:sz="0" w:space="0" w:color="auto"/>
                                            <w:right w:val="none" w:sz="0" w:space="0" w:color="auto"/>
                                          </w:divBdr>
                                          <w:divsChild>
                                            <w:div w:id="1767191683">
                                              <w:marLeft w:val="0"/>
                                              <w:marRight w:val="0"/>
                                              <w:marTop w:val="0"/>
                                              <w:marBottom w:val="0"/>
                                              <w:divBdr>
                                                <w:top w:val="none" w:sz="0" w:space="0" w:color="auto"/>
                                                <w:left w:val="none" w:sz="0" w:space="0" w:color="auto"/>
                                                <w:bottom w:val="none" w:sz="0" w:space="0" w:color="auto"/>
                                                <w:right w:val="none" w:sz="0" w:space="0" w:color="auto"/>
                                              </w:divBdr>
                                              <w:divsChild>
                                                <w:div w:id="1709140388">
                                                  <w:marLeft w:val="0"/>
                                                  <w:marRight w:val="0"/>
                                                  <w:marTop w:val="90"/>
                                                  <w:marBottom w:val="0"/>
                                                  <w:divBdr>
                                                    <w:top w:val="none" w:sz="0" w:space="0" w:color="auto"/>
                                                    <w:left w:val="none" w:sz="0" w:space="0" w:color="auto"/>
                                                    <w:bottom w:val="none" w:sz="0" w:space="0" w:color="auto"/>
                                                    <w:right w:val="none" w:sz="0" w:space="0" w:color="auto"/>
                                                  </w:divBdr>
                                                  <w:divsChild>
                                                    <w:div w:id="182214148">
                                                      <w:marLeft w:val="0"/>
                                                      <w:marRight w:val="0"/>
                                                      <w:marTop w:val="0"/>
                                                      <w:marBottom w:val="0"/>
                                                      <w:divBdr>
                                                        <w:top w:val="none" w:sz="0" w:space="0" w:color="auto"/>
                                                        <w:left w:val="none" w:sz="0" w:space="0" w:color="auto"/>
                                                        <w:bottom w:val="none" w:sz="0" w:space="0" w:color="auto"/>
                                                        <w:right w:val="none" w:sz="0" w:space="0" w:color="auto"/>
                                                      </w:divBdr>
                                                      <w:divsChild>
                                                        <w:div w:id="644893001">
                                                          <w:marLeft w:val="0"/>
                                                          <w:marRight w:val="0"/>
                                                          <w:marTop w:val="0"/>
                                                          <w:marBottom w:val="0"/>
                                                          <w:divBdr>
                                                            <w:top w:val="none" w:sz="0" w:space="0" w:color="auto"/>
                                                            <w:left w:val="none" w:sz="0" w:space="0" w:color="auto"/>
                                                            <w:bottom w:val="none" w:sz="0" w:space="0" w:color="auto"/>
                                                            <w:right w:val="none" w:sz="0" w:space="0" w:color="auto"/>
                                                          </w:divBdr>
                                                          <w:divsChild>
                                                            <w:div w:id="1695643674">
                                                              <w:marLeft w:val="0"/>
                                                              <w:marRight w:val="0"/>
                                                              <w:marTop w:val="0"/>
                                                              <w:marBottom w:val="0"/>
                                                              <w:divBdr>
                                                                <w:top w:val="none" w:sz="0" w:space="0" w:color="auto"/>
                                                                <w:left w:val="none" w:sz="0" w:space="0" w:color="auto"/>
                                                                <w:bottom w:val="none" w:sz="0" w:space="0" w:color="auto"/>
                                                                <w:right w:val="none" w:sz="0" w:space="0" w:color="auto"/>
                                                              </w:divBdr>
                                                              <w:divsChild>
                                                                <w:div w:id="2029481694">
                                                                  <w:marLeft w:val="0"/>
                                                                  <w:marRight w:val="0"/>
                                                                  <w:marTop w:val="0"/>
                                                                  <w:marBottom w:val="390"/>
                                                                  <w:divBdr>
                                                                    <w:top w:val="none" w:sz="0" w:space="0" w:color="auto"/>
                                                                    <w:left w:val="none" w:sz="0" w:space="0" w:color="auto"/>
                                                                    <w:bottom w:val="none" w:sz="0" w:space="0" w:color="auto"/>
                                                                    <w:right w:val="none" w:sz="0" w:space="0" w:color="auto"/>
                                                                  </w:divBdr>
                                                                  <w:divsChild>
                                                                    <w:div w:id="1847163542">
                                                                      <w:marLeft w:val="0"/>
                                                                      <w:marRight w:val="0"/>
                                                                      <w:marTop w:val="0"/>
                                                                      <w:marBottom w:val="0"/>
                                                                      <w:divBdr>
                                                                        <w:top w:val="none" w:sz="0" w:space="0" w:color="auto"/>
                                                                        <w:left w:val="none" w:sz="0" w:space="0" w:color="auto"/>
                                                                        <w:bottom w:val="none" w:sz="0" w:space="0" w:color="auto"/>
                                                                        <w:right w:val="none" w:sz="0" w:space="0" w:color="auto"/>
                                                                      </w:divBdr>
                                                                      <w:divsChild>
                                                                        <w:div w:id="1382366709">
                                                                          <w:marLeft w:val="0"/>
                                                                          <w:marRight w:val="0"/>
                                                                          <w:marTop w:val="0"/>
                                                                          <w:marBottom w:val="0"/>
                                                                          <w:divBdr>
                                                                            <w:top w:val="none" w:sz="0" w:space="0" w:color="auto"/>
                                                                            <w:left w:val="none" w:sz="0" w:space="0" w:color="auto"/>
                                                                            <w:bottom w:val="none" w:sz="0" w:space="0" w:color="auto"/>
                                                                            <w:right w:val="none" w:sz="0" w:space="0" w:color="auto"/>
                                                                          </w:divBdr>
                                                                          <w:divsChild>
                                                                            <w:div w:id="932932377">
                                                                              <w:marLeft w:val="0"/>
                                                                              <w:marRight w:val="0"/>
                                                                              <w:marTop w:val="0"/>
                                                                              <w:marBottom w:val="0"/>
                                                                              <w:divBdr>
                                                                                <w:top w:val="none" w:sz="0" w:space="0" w:color="auto"/>
                                                                                <w:left w:val="none" w:sz="0" w:space="0" w:color="auto"/>
                                                                                <w:bottom w:val="none" w:sz="0" w:space="0" w:color="auto"/>
                                                                                <w:right w:val="none" w:sz="0" w:space="0" w:color="auto"/>
                                                                              </w:divBdr>
                                                                              <w:divsChild>
                                                                                <w:div w:id="1094399963">
                                                                                  <w:marLeft w:val="0"/>
                                                                                  <w:marRight w:val="0"/>
                                                                                  <w:marTop w:val="0"/>
                                                                                  <w:marBottom w:val="0"/>
                                                                                  <w:divBdr>
                                                                                    <w:top w:val="none" w:sz="0" w:space="0" w:color="auto"/>
                                                                                    <w:left w:val="none" w:sz="0" w:space="0" w:color="auto"/>
                                                                                    <w:bottom w:val="none" w:sz="0" w:space="0" w:color="auto"/>
                                                                                    <w:right w:val="none" w:sz="0" w:space="0" w:color="auto"/>
                                                                                  </w:divBdr>
                                                                                  <w:divsChild>
                                                                                    <w:div w:id="1603148146">
                                                                                      <w:marLeft w:val="0"/>
                                                                                      <w:marRight w:val="0"/>
                                                                                      <w:marTop w:val="0"/>
                                                                                      <w:marBottom w:val="0"/>
                                                                                      <w:divBdr>
                                                                                        <w:top w:val="none" w:sz="0" w:space="0" w:color="auto"/>
                                                                                        <w:left w:val="none" w:sz="0" w:space="0" w:color="auto"/>
                                                                                        <w:bottom w:val="none" w:sz="0" w:space="0" w:color="auto"/>
                                                                                        <w:right w:val="none" w:sz="0" w:space="0" w:color="auto"/>
                                                                                      </w:divBdr>
                                                                                      <w:divsChild>
                                                                                        <w:div w:id="558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49720">
      <w:bodyDiv w:val="1"/>
      <w:marLeft w:val="0"/>
      <w:marRight w:val="0"/>
      <w:marTop w:val="0"/>
      <w:marBottom w:val="0"/>
      <w:divBdr>
        <w:top w:val="none" w:sz="0" w:space="0" w:color="auto"/>
        <w:left w:val="none" w:sz="0" w:space="0" w:color="auto"/>
        <w:bottom w:val="none" w:sz="0" w:space="0" w:color="auto"/>
        <w:right w:val="none" w:sz="0" w:space="0" w:color="auto"/>
      </w:divBdr>
      <w:divsChild>
        <w:div w:id="658003415">
          <w:marLeft w:val="547"/>
          <w:marRight w:val="0"/>
          <w:marTop w:val="115"/>
          <w:marBottom w:val="0"/>
          <w:divBdr>
            <w:top w:val="none" w:sz="0" w:space="0" w:color="auto"/>
            <w:left w:val="none" w:sz="0" w:space="0" w:color="auto"/>
            <w:bottom w:val="none" w:sz="0" w:space="0" w:color="auto"/>
            <w:right w:val="none" w:sz="0" w:space="0" w:color="auto"/>
          </w:divBdr>
        </w:div>
        <w:div w:id="266622304">
          <w:marLeft w:val="547"/>
          <w:marRight w:val="0"/>
          <w:marTop w:val="115"/>
          <w:marBottom w:val="0"/>
          <w:divBdr>
            <w:top w:val="none" w:sz="0" w:space="0" w:color="auto"/>
            <w:left w:val="none" w:sz="0" w:space="0" w:color="auto"/>
            <w:bottom w:val="none" w:sz="0" w:space="0" w:color="auto"/>
            <w:right w:val="none" w:sz="0" w:space="0" w:color="auto"/>
          </w:divBdr>
        </w:div>
        <w:div w:id="650598512">
          <w:marLeft w:val="547"/>
          <w:marRight w:val="0"/>
          <w:marTop w:val="115"/>
          <w:marBottom w:val="0"/>
          <w:divBdr>
            <w:top w:val="none" w:sz="0" w:space="0" w:color="auto"/>
            <w:left w:val="none" w:sz="0" w:space="0" w:color="auto"/>
            <w:bottom w:val="none" w:sz="0" w:space="0" w:color="auto"/>
            <w:right w:val="none" w:sz="0" w:space="0" w:color="auto"/>
          </w:divBdr>
        </w:div>
        <w:div w:id="380058302">
          <w:marLeft w:val="547"/>
          <w:marRight w:val="0"/>
          <w:marTop w:val="115"/>
          <w:marBottom w:val="0"/>
          <w:divBdr>
            <w:top w:val="none" w:sz="0" w:space="0" w:color="auto"/>
            <w:left w:val="none" w:sz="0" w:space="0" w:color="auto"/>
            <w:bottom w:val="none" w:sz="0" w:space="0" w:color="auto"/>
            <w:right w:val="none" w:sz="0" w:space="0" w:color="auto"/>
          </w:divBdr>
        </w:div>
        <w:div w:id="617373468">
          <w:marLeft w:val="547"/>
          <w:marRight w:val="0"/>
          <w:marTop w:val="115"/>
          <w:marBottom w:val="0"/>
          <w:divBdr>
            <w:top w:val="none" w:sz="0" w:space="0" w:color="auto"/>
            <w:left w:val="none" w:sz="0" w:space="0" w:color="auto"/>
            <w:bottom w:val="none" w:sz="0" w:space="0" w:color="auto"/>
            <w:right w:val="none" w:sz="0" w:space="0" w:color="auto"/>
          </w:divBdr>
        </w:div>
        <w:div w:id="623536560">
          <w:marLeft w:val="547"/>
          <w:marRight w:val="0"/>
          <w:marTop w:val="115"/>
          <w:marBottom w:val="0"/>
          <w:divBdr>
            <w:top w:val="none" w:sz="0" w:space="0" w:color="auto"/>
            <w:left w:val="none" w:sz="0" w:space="0" w:color="auto"/>
            <w:bottom w:val="none" w:sz="0" w:space="0" w:color="auto"/>
            <w:right w:val="none" w:sz="0" w:space="0" w:color="auto"/>
          </w:divBdr>
        </w:div>
        <w:div w:id="1399089426">
          <w:marLeft w:val="547"/>
          <w:marRight w:val="0"/>
          <w:marTop w:val="115"/>
          <w:marBottom w:val="0"/>
          <w:divBdr>
            <w:top w:val="none" w:sz="0" w:space="0" w:color="auto"/>
            <w:left w:val="none" w:sz="0" w:space="0" w:color="auto"/>
            <w:bottom w:val="none" w:sz="0" w:space="0" w:color="auto"/>
            <w:right w:val="none" w:sz="0" w:space="0" w:color="auto"/>
          </w:divBdr>
        </w:div>
        <w:div w:id="27412368">
          <w:marLeft w:val="547"/>
          <w:marRight w:val="0"/>
          <w:marTop w:val="134"/>
          <w:marBottom w:val="0"/>
          <w:divBdr>
            <w:top w:val="none" w:sz="0" w:space="0" w:color="auto"/>
            <w:left w:val="none" w:sz="0" w:space="0" w:color="auto"/>
            <w:bottom w:val="none" w:sz="0" w:space="0" w:color="auto"/>
            <w:right w:val="none" w:sz="0" w:space="0" w:color="auto"/>
          </w:divBdr>
        </w:div>
        <w:div w:id="297421103">
          <w:marLeft w:val="547"/>
          <w:marRight w:val="0"/>
          <w:marTop w:val="115"/>
          <w:marBottom w:val="0"/>
          <w:divBdr>
            <w:top w:val="none" w:sz="0" w:space="0" w:color="auto"/>
            <w:left w:val="none" w:sz="0" w:space="0" w:color="auto"/>
            <w:bottom w:val="none" w:sz="0" w:space="0" w:color="auto"/>
            <w:right w:val="none" w:sz="0" w:space="0" w:color="auto"/>
          </w:divBdr>
        </w:div>
      </w:divsChild>
    </w:div>
    <w:div w:id="573130290">
      <w:bodyDiv w:val="1"/>
      <w:marLeft w:val="0"/>
      <w:marRight w:val="0"/>
      <w:marTop w:val="0"/>
      <w:marBottom w:val="0"/>
      <w:divBdr>
        <w:top w:val="none" w:sz="0" w:space="0" w:color="auto"/>
        <w:left w:val="none" w:sz="0" w:space="0" w:color="auto"/>
        <w:bottom w:val="none" w:sz="0" w:space="0" w:color="auto"/>
        <w:right w:val="none" w:sz="0" w:space="0" w:color="auto"/>
      </w:divBdr>
    </w:div>
    <w:div w:id="618680484">
      <w:bodyDiv w:val="1"/>
      <w:marLeft w:val="0"/>
      <w:marRight w:val="0"/>
      <w:marTop w:val="0"/>
      <w:marBottom w:val="0"/>
      <w:divBdr>
        <w:top w:val="none" w:sz="0" w:space="0" w:color="auto"/>
        <w:left w:val="none" w:sz="0" w:space="0" w:color="auto"/>
        <w:bottom w:val="none" w:sz="0" w:space="0" w:color="auto"/>
        <w:right w:val="none" w:sz="0" w:space="0" w:color="auto"/>
      </w:divBdr>
      <w:divsChild>
        <w:div w:id="874542623">
          <w:marLeft w:val="547"/>
          <w:marRight w:val="0"/>
          <w:marTop w:val="134"/>
          <w:marBottom w:val="0"/>
          <w:divBdr>
            <w:top w:val="none" w:sz="0" w:space="0" w:color="auto"/>
            <w:left w:val="none" w:sz="0" w:space="0" w:color="auto"/>
            <w:bottom w:val="none" w:sz="0" w:space="0" w:color="auto"/>
            <w:right w:val="none" w:sz="0" w:space="0" w:color="auto"/>
          </w:divBdr>
        </w:div>
      </w:divsChild>
    </w:div>
    <w:div w:id="625162602">
      <w:bodyDiv w:val="1"/>
      <w:marLeft w:val="0"/>
      <w:marRight w:val="0"/>
      <w:marTop w:val="0"/>
      <w:marBottom w:val="0"/>
      <w:divBdr>
        <w:top w:val="none" w:sz="0" w:space="0" w:color="auto"/>
        <w:left w:val="none" w:sz="0" w:space="0" w:color="auto"/>
        <w:bottom w:val="none" w:sz="0" w:space="0" w:color="auto"/>
        <w:right w:val="none" w:sz="0" w:space="0" w:color="auto"/>
      </w:divBdr>
    </w:div>
    <w:div w:id="690179018">
      <w:bodyDiv w:val="1"/>
      <w:marLeft w:val="0"/>
      <w:marRight w:val="0"/>
      <w:marTop w:val="0"/>
      <w:marBottom w:val="0"/>
      <w:divBdr>
        <w:top w:val="none" w:sz="0" w:space="0" w:color="auto"/>
        <w:left w:val="none" w:sz="0" w:space="0" w:color="auto"/>
        <w:bottom w:val="none" w:sz="0" w:space="0" w:color="auto"/>
        <w:right w:val="none" w:sz="0" w:space="0" w:color="auto"/>
      </w:divBdr>
    </w:div>
    <w:div w:id="810100895">
      <w:bodyDiv w:val="1"/>
      <w:marLeft w:val="0"/>
      <w:marRight w:val="0"/>
      <w:marTop w:val="0"/>
      <w:marBottom w:val="0"/>
      <w:divBdr>
        <w:top w:val="none" w:sz="0" w:space="0" w:color="auto"/>
        <w:left w:val="none" w:sz="0" w:space="0" w:color="auto"/>
        <w:bottom w:val="none" w:sz="0" w:space="0" w:color="auto"/>
        <w:right w:val="none" w:sz="0" w:space="0" w:color="auto"/>
      </w:divBdr>
    </w:div>
    <w:div w:id="1049066020">
      <w:bodyDiv w:val="1"/>
      <w:marLeft w:val="0"/>
      <w:marRight w:val="0"/>
      <w:marTop w:val="0"/>
      <w:marBottom w:val="0"/>
      <w:divBdr>
        <w:top w:val="none" w:sz="0" w:space="0" w:color="auto"/>
        <w:left w:val="none" w:sz="0" w:space="0" w:color="auto"/>
        <w:bottom w:val="none" w:sz="0" w:space="0" w:color="auto"/>
        <w:right w:val="none" w:sz="0" w:space="0" w:color="auto"/>
      </w:divBdr>
      <w:divsChild>
        <w:div w:id="927811280">
          <w:marLeft w:val="0"/>
          <w:marRight w:val="0"/>
          <w:marTop w:val="0"/>
          <w:marBottom w:val="0"/>
          <w:divBdr>
            <w:top w:val="none" w:sz="0" w:space="0" w:color="auto"/>
            <w:left w:val="none" w:sz="0" w:space="0" w:color="auto"/>
            <w:bottom w:val="none" w:sz="0" w:space="0" w:color="auto"/>
            <w:right w:val="none" w:sz="0" w:space="0" w:color="auto"/>
          </w:divBdr>
          <w:divsChild>
            <w:div w:id="556404004">
              <w:marLeft w:val="150"/>
              <w:marRight w:val="150"/>
              <w:marTop w:val="0"/>
              <w:marBottom w:val="0"/>
              <w:divBdr>
                <w:top w:val="none" w:sz="0" w:space="0" w:color="auto"/>
                <w:left w:val="none" w:sz="0" w:space="0" w:color="auto"/>
                <w:bottom w:val="none" w:sz="0" w:space="0" w:color="auto"/>
                <w:right w:val="none" w:sz="0" w:space="0" w:color="auto"/>
              </w:divBdr>
              <w:divsChild>
                <w:div w:id="1221556180">
                  <w:marLeft w:val="300"/>
                  <w:marRight w:val="300"/>
                  <w:marTop w:val="0"/>
                  <w:marBottom w:val="0"/>
                  <w:divBdr>
                    <w:top w:val="none" w:sz="0" w:space="0" w:color="auto"/>
                    <w:left w:val="none" w:sz="0" w:space="0" w:color="auto"/>
                    <w:bottom w:val="none" w:sz="0" w:space="0" w:color="auto"/>
                    <w:right w:val="none" w:sz="0" w:space="0" w:color="auto"/>
                  </w:divBdr>
                  <w:divsChild>
                    <w:div w:id="2140604565">
                      <w:marLeft w:val="0"/>
                      <w:marRight w:val="0"/>
                      <w:marTop w:val="0"/>
                      <w:marBottom w:val="0"/>
                      <w:divBdr>
                        <w:top w:val="none" w:sz="0" w:space="0" w:color="auto"/>
                        <w:left w:val="none" w:sz="0" w:space="0" w:color="auto"/>
                        <w:bottom w:val="none" w:sz="0" w:space="0" w:color="auto"/>
                        <w:right w:val="none" w:sz="0" w:space="0" w:color="auto"/>
                      </w:divBdr>
                      <w:divsChild>
                        <w:div w:id="986785354">
                          <w:marLeft w:val="0"/>
                          <w:marRight w:val="-14100"/>
                          <w:marTop w:val="0"/>
                          <w:marBottom w:val="0"/>
                          <w:divBdr>
                            <w:top w:val="none" w:sz="0" w:space="0" w:color="auto"/>
                            <w:left w:val="none" w:sz="0" w:space="0" w:color="auto"/>
                            <w:bottom w:val="none" w:sz="0" w:space="0" w:color="auto"/>
                            <w:right w:val="none" w:sz="0" w:space="0" w:color="auto"/>
                          </w:divBdr>
                          <w:divsChild>
                            <w:div w:id="1960645731">
                              <w:marLeft w:val="0"/>
                              <w:marRight w:val="0"/>
                              <w:marTop w:val="0"/>
                              <w:marBottom w:val="0"/>
                              <w:divBdr>
                                <w:top w:val="none" w:sz="0" w:space="0" w:color="auto"/>
                                <w:left w:val="none" w:sz="0" w:space="0" w:color="auto"/>
                                <w:bottom w:val="none" w:sz="0" w:space="0" w:color="auto"/>
                                <w:right w:val="none" w:sz="0" w:space="0" w:color="auto"/>
                              </w:divBdr>
                              <w:divsChild>
                                <w:div w:id="24068183">
                                  <w:marLeft w:val="0"/>
                                  <w:marRight w:val="0"/>
                                  <w:marTop w:val="0"/>
                                  <w:marBottom w:val="0"/>
                                  <w:divBdr>
                                    <w:top w:val="none" w:sz="0" w:space="0" w:color="auto"/>
                                    <w:left w:val="none" w:sz="0" w:space="0" w:color="auto"/>
                                    <w:bottom w:val="none" w:sz="0" w:space="0" w:color="auto"/>
                                    <w:right w:val="none" w:sz="0" w:space="0" w:color="auto"/>
                                  </w:divBdr>
                                  <w:divsChild>
                                    <w:div w:id="506754306">
                                      <w:marLeft w:val="0"/>
                                      <w:marRight w:val="0"/>
                                      <w:marTop w:val="0"/>
                                      <w:marBottom w:val="0"/>
                                      <w:divBdr>
                                        <w:top w:val="none" w:sz="0" w:space="0" w:color="auto"/>
                                        <w:left w:val="none" w:sz="0" w:space="0" w:color="auto"/>
                                        <w:bottom w:val="none" w:sz="0" w:space="0" w:color="auto"/>
                                        <w:right w:val="none" w:sz="0" w:space="0" w:color="auto"/>
                                      </w:divBdr>
                                      <w:divsChild>
                                        <w:div w:id="588193251">
                                          <w:marLeft w:val="0"/>
                                          <w:marRight w:val="0"/>
                                          <w:marTop w:val="0"/>
                                          <w:marBottom w:val="0"/>
                                          <w:divBdr>
                                            <w:top w:val="none" w:sz="0" w:space="0" w:color="auto"/>
                                            <w:left w:val="none" w:sz="0" w:space="0" w:color="auto"/>
                                            <w:bottom w:val="none" w:sz="0" w:space="0" w:color="auto"/>
                                            <w:right w:val="none" w:sz="0" w:space="0" w:color="auto"/>
                                          </w:divBdr>
                                          <w:divsChild>
                                            <w:div w:id="730349298">
                                              <w:marLeft w:val="0"/>
                                              <w:marRight w:val="0"/>
                                              <w:marTop w:val="0"/>
                                              <w:marBottom w:val="0"/>
                                              <w:divBdr>
                                                <w:top w:val="single" w:sz="6" w:space="0" w:color="D1D1D1"/>
                                                <w:left w:val="none" w:sz="0" w:space="0" w:color="auto"/>
                                                <w:bottom w:val="none" w:sz="0" w:space="0" w:color="auto"/>
                                                <w:right w:val="none" w:sz="0" w:space="0" w:color="auto"/>
                                              </w:divBdr>
                                              <w:divsChild>
                                                <w:div w:id="878321257">
                                                  <w:marLeft w:val="0"/>
                                                  <w:marRight w:val="0"/>
                                                  <w:marTop w:val="0"/>
                                                  <w:marBottom w:val="0"/>
                                                  <w:divBdr>
                                                    <w:top w:val="none" w:sz="0" w:space="0" w:color="auto"/>
                                                    <w:left w:val="none" w:sz="0" w:space="0" w:color="auto"/>
                                                    <w:bottom w:val="none" w:sz="0" w:space="0" w:color="auto"/>
                                                    <w:right w:val="none" w:sz="0" w:space="0" w:color="auto"/>
                                                  </w:divBdr>
                                                </w:div>
                                              </w:divsChild>
                                            </w:div>
                                            <w:div w:id="2035156446">
                                              <w:marLeft w:val="0"/>
                                              <w:marRight w:val="0"/>
                                              <w:marTop w:val="0"/>
                                              <w:marBottom w:val="0"/>
                                              <w:divBdr>
                                                <w:top w:val="none" w:sz="0" w:space="0" w:color="auto"/>
                                                <w:left w:val="none" w:sz="0" w:space="0" w:color="auto"/>
                                                <w:bottom w:val="none" w:sz="0" w:space="0" w:color="auto"/>
                                                <w:right w:val="none" w:sz="0" w:space="0" w:color="auto"/>
                                              </w:divBdr>
                                              <w:divsChild>
                                                <w:div w:id="1431318221">
                                                  <w:marLeft w:val="0"/>
                                                  <w:marRight w:val="0"/>
                                                  <w:marTop w:val="0"/>
                                                  <w:marBottom w:val="0"/>
                                                  <w:divBdr>
                                                    <w:top w:val="none" w:sz="0" w:space="0" w:color="auto"/>
                                                    <w:left w:val="none" w:sz="0" w:space="0" w:color="auto"/>
                                                    <w:bottom w:val="none" w:sz="0" w:space="0" w:color="auto"/>
                                                    <w:right w:val="none" w:sz="0" w:space="0" w:color="auto"/>
                                                  </w:divBdr>
                                                </w:div>
                                                <w:div w:id="20727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3387">
      <w:bodyDiv w:val="1"/>
      <w:marLeft w:val="0"/>
      <w:marRight w:val="0"/>
      <w:marTop w:val="0"/>
      <w:marBottom w:val="0"/>
      <w:divBdr>
        <w:top w:val="none" w:sz="0" w:space="0" w:color="auto"/>
        <w:left w:val="none" w:sz="0" w:space="0" w:color="auto"/>
        <w:bottom w:val="none" w:sz="0" w:space="0" w:color="auto"/>
        <w:right w:val="none" w:sz="0" w:space="0" w:color="auto"/>
      </w:divBdr>
    </w:div>
    <w:div w:id="1316185846">
      <w:bodyDiv w:val="1"/>
      <w:marLeft w:val="0"/>
      <w:marRight w:val="0"/>
      <w:marTop w:val="0"/>
      <w:marBottom w:val="0"/>
      <w:divBdr>
        <w:top w:val="none" w:sz="0" w:space="0" w:color="auto"/>
        <w:left w:val="none" w:sz="0" w:space="0" w:color="auto"/>
        <w:bottom w:val="none" w:sz="0" w:space="0" w:color="auto"/>
        <w:right w:val="none" w:sz="0" w:space="0" w:color="auto"/>
      </w:divBdr>
    </w:div>
    <w:div w:id="1435201456">
      <w:bodyDiv w:val="1"/>
      <w:marLeft w:val="0"/>
      <w:marRight w:val="0"/>
      <w:marTop w:val="0"/>
      <w:marBottom w:val="0"/>
      <w:divBdr>
        <w:top w:val="none" w:sz="0" w:space="0" w:color="auto"/>
        <w:left w:val="none" w:sz="0" w:space="0" w:color="auto"/>
        <w:bottom w:val="none" w:sz="0" w:space="0" w:color="auto"/>
        <w:right w:val="none" w:sz="0" w:space="0" w:color="auto"/>
      </w:divBdr>
    </w:div>
    <w:div w:id="1847018786">
      <w:bodyDiv w:val="1"/>
      <w:marLeft w:val="0"/>
      <w:marRight w:val="0"/>
      <w:marTop w:val="0"/>
      <w:marBottom w:val="0"/>
      <w:divBdr>
        <w:top w:val="none" w:sz="0" w:space="0" w:color="auto"/>
        <w:left w:val="none" w:sz="0" w:space="0" w:color="auto"/>
        <w:bottom w:val="none" w:sz="0" w:space="0" w:color="auto"/>
        <w:right w:val="none" w:sz="0" w:space="0" w:color="auto"/>
      </w:divBdr>
      <w:divsChild>
        <w:div w:id="190382937">
          <w:marLeft w:val="0"/>
          <w:marRight w:val="0"/>
          <w:marTop w:val="0"/>
          <w:marBottom w:val="0"/>
          <w:divBdr>
            <w:top w:val="none" w:sz="0" w:space="0" w:color="auto"/>
            <w:left w:val="none" w:sz="0" w:space="0" w:color="auto"/>
            <w:bottom w:val="none" w:sz="0" w:space="0" w:color="auto"/>
            <w:right w:val="none" w:sz="0" w:space="0" w:color="auto"/>
          </w:divBdr>
          <w:divsChild>
            <w:div w:id="633681267">
              <w:marLeft w:val="150"/>
              <w:marRight w:val="150"/>
              <w:marTop w:val="0"/>
              <w:marBottom w:val="0"/>
              <w:divBdr>
                <w:top w:val="none" w:sz="0" w:space="0" w:color="auto"/>
                <w:left w:val="none" w:sz="0" w:space="0" w:color="auto"/>
                <w:bottom w:val="none" w:sz="0" w:space="0" w:color="auto"/>
                <w:right w:val="none" w:sz="0" w:space="0" w:color="auto"/>
              </w:divBdr>
              <w:divsChild>
                <w:div w:id="1159031056">
                  <w:marLeft w:val="300"/>
                  <w:marRight w:val="300"/>
                  <w:marTop w:val="0"/>
                  <w:marBottom w:val="0"/>
                  <w:divBdr>
                    <w:top w:val="none" w:sz="0" w:space="0" w:color="auto"/>
                    <w:left w:val="none" w:sz="0" w:space="0" w:color="auto"/>
                    <w:bottom w:val="none" w:sz="0" w:space="0" w:color="auto"/>
                    <w:right w:val="none" w:sz="0" w:space="0" w:color="auto"/>
                  </w:divBdr>
                  <w:divsChild>
                    <w:div w:id="1288002161">
                      <w:marLeft w:val="0"/>
                      <w:marRight w:val="0"/>
                      <w:marTop w:val="0"/>
                      <w:marBottom w:val="0"/>
                      <w:divBdr>
                        <w:top w:val="none" w:sz="0" w:space="0" w:color="auto"/>
                        <w:left w:val="none" w:sz="0" w:space="0" w:color="auto"/>
                        <w:bottom w:val="none" w:sz="0" w:space="0" w:color="auto"/>
                        <w:right w:val="none" w:sz="0" w:space="0" w:color="auto"/>
                      </w:divBdr>
                      <w:divsChild>
                        <w:div w:id="95492323">
                          <w:marLeft w:val="0"/>
                          <w:marRight w:val="-14100"/>
                          <w:marTop w:val="0"/>
                          <w:marBottom w:val="0"/>
                          <w:divBdr>
                            <w:top w:val="none" w:sz="0" w:space="0" w:color="auto"/>
                            <w:left w:val="none" w:sz="0" w:space="0" w:color="auto"/>
                            <w:bottom w:val="none" w:sz="0" w:space="0" w:color="auto"/>
                            <w:right w:val="none" w:sz="0" w:space="0" w:color="auto"/>
                          </w:divBdr>
                          <w:divsChild>
                            <w:div w:id="1365978269">
                              <w:marLeft w:val="0"/>
                              <w:marRight w:val="0"/>
                              <w:marTop w:val="0"/>
                              <w:marBottom w:val="0"/>
                              <w:divBdr>
                                <w:top w:val="none" w:sz="0" w:space="0" w:color="auto"/>
                                <w:left w:val="none" w:sz="0" w:space="0" w:color="auto"/>
                                <w:bottom w:val="none" w:sz="0" w:space="0" w:color="auto"/>
                                <w:right w:val="none" w:sz="0" w:space="0" w:color="auto"/>
                              </w:divBdr>
                              <w:divsChild>
                                <w:div w:id="2091540228">
                                  <w:marLeft w:val="0"/>
                                  <w:marRight w:val="0"/>
                                  <w:marTop w:val="0"/>
                                  <w:marBottom w:val="0"/>
                                  <w:divBdr>
                                    <w:top w:val="none" w:sz="0" w:space="0" w:color="auto"/>
                                    <w:left w:val="none" w:sz="0" w:space="0" w:color="auto"/>
                                    <w:bottom w:val="none" w:sz="0" w:space="0" w:color="auto"/>
                                    <w:right w:val="none" w:sz="0" w:space="0" w:color="auto"/>
                                  </w:divBdr>
                                  <w:divsChild>
                                    <w:div w:id="313528838">
                                      <w:marLeft w:val="0"/>
                                      <w:marRight w:val="0"/>
                                      <w:marTop w:val="0"/>
                                      <w:marBottom w:val="0"/>
                                      <w:divBdr>
                                        <w:top w:val="none" w:sz="0" w:space="0" w:color="auto"/>
                                        <w:left w:val="none" w:sz="0" w:space="0" w:color="auto"/>
                                        <w:bottom w:val="none" w:sz="0" w:space="0" w:color="auto"/>
                                        <w:right w:val="none" w:sz="0" w:space="0" w:color="auto"/>
                                      </w:divBdr>
                                      <w:divsChild>
                                        <w:div w:id="1589147733">
                                          <w:marLeft w:val="0"/>
                                          <w:marRight w:val="0"/>
                                          <w:marTop w:val="0"/>
                                          <w:marBottom w:val="0"/>
                                          <w:divBdr>
                                            <w:top w:val="none" w:sz="0" w:space="0" w:color="auto"/>
                                            <w:left w:val="none" w:sz="0" w:space="0" w:color="auto"/>
                                            <w:bottom w:val="none" w:sz="0" w:space="0" w:color="auto"/>
                                            <w:right w:val="none" w:sz="0" w:space="0" w:color="auto"/>
                                          </w:divBdr>
                                          <w:divsChild>
                                            <w:div w:id="1795053492">
                                              <w:marLeft w:val="0"/>
                                              <w:marRight w:val="0"/>
                                              <w:marTop w:val="0"/>
                                              <w:marBottom w:val="0"/>
                                              <w:divBdr>
                                                <w:top w:val="single" w:sz="6" w:space="0" w:color="D1D1D1"/>
                                                <w:left w:val="none" w:sz="0" w:space="0" w:color="auto"/>
                                                <w:bottom w:val="none" w:sz="0" w:space="0" w:color="auto"/>
                                                <w:right w:val="none" w:sz="0" w:space="0" w:color="auto"/>
                                              </w:divBdr>
                                              <w:divsChild>
                                                <w:div w:id="305279266">
                                                  <w:marLeft w:val="0"/>
                                                  <w:marRight w:val="0"/>
                                                  <w:marTop w:val="0"/>
                                                  <w:marBottom w:val="0"/>
                                                  <w:divBdr>
                                                    <w:top w:val="none" w:sz="0" w:space="0" w:color="auto"/>
                                                    <w:left w:val="none" w:sz="0" w:space="0" w:color="auto"/>
                                                    <w:bottom w:val="none" w:sz="0" w:space="0" w:color="auto"/>
                                                    <w:right w:val="none" w:sz="0" w:space="0" w:color="auto"/>
                                                  </w:divBdr>
                                                </w:div>
                                              </w:divsChild>
                                            </w:div>
                                            <w:div w:id="1792673585">
                                              <w:marLeft w:val="0"/>
                                              <w:marRight w:val="0"/>
                                              <w:marTop w:val="0"/>
                                              <w:marBottom w:val="0"/>
                                              <w:divBdr>
                                                <w:top w:val="none" w:sz="0" w:space="0" w:color="auto"/>
                                                <w:left w:val="none" w:sz="0" w:space="0" w:color="auto"/>
                                                <w:bottom w:val="none" w:sz="0" w:space="0" w:color="auto"/>
                                                <w:right w:val="none" w:sz="0" w:space="0" w:color="auto"/>
                                              </w:divBdr>
                                              <w:divsChild>
                                                <w:div w:id="642466101">
                                                  <w:marLeft w:val="0"/>
                                                  <w:marRight w:val="0"/>
                                                  <w:marTop w:val="0"/>
                                                  <w:marBottom w:val="0"/>
                                                  <w:divBdr>
                                                    <w:top w:val="none" w:sz="0" w:space="0" w:color="auto"/>
                                                    <w:left w:val="none" w:sz="0" w:space="0" w:color="auto"/>
                                                    <w:bottom w:val="none" w:sz="0" w:space="0" w:color="auto"/>
                                                    <w:right w:val="none" w:sz="0" w:space="0" w:color="auto"/>
                                                  </w:divBdr>
                                                </w:div>
                                                <w:div w:id="8108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He\AppData\Roaming\Microsoft\Mallar\Projekt\Projektplansmall_SBUKartl&#228;gg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3B47-3539-4B8E-AE99-3C2991DD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Projektplansmall_SBUKartlägger.dotx</Template>
  <TotalTime>0</TotalTime>
  <Pages>6</Pages>
  <Words>1344</Words>
  <Characters>9139</Characters>
  <Application>Microsoft Office Word</Application>
  <DocSecurity>0</DocSecurity>
  <Lines>76</Lines>
  <Paragraphs>20</Paragraphs>
  <ScaleCrop>false</ScaleCrop>
  <HeadingPairs>
    <vt:vector size="2" baseType="variant">
      <vt:variant>
        <vt:lpstr>Rubrik</vt:lpstr>
      </vt:variant>
      <vt:variant>
        <vt:i4>1</vt:i4>
      </vt:variant>
    </vt:vector>
  </HeadingPairs>
  <TitlesOfParts>
    <vt:vector size="1" baseType="lpstr">
      <vt:lpstr>Projektplan - Patientmedverkan</vt:lpstr>
    </vt:vector>
  </TitlesOfParts>
  <Company>SBU</Company>
  <LinksUpToDate>false</LinksUpToDate>
  <CharactersWithSpaces>10463</CharactersWithSpaces>
  <SharedDoc>false</SharedDoc>
  <HLinks>
    <vt:vector size="6" baseType="variant">
      <vt:variant>
        <vt:i4>87</vt:i4>
      </vt:variant>
      <vt:variant>
        <vt:i4>0</vt:i4>
      </vt:variant>
      <vt:variant>
        <vt:i4>0</vt:i4>
      </vt:variant>
      <vt:variant>
        <vt:i4>5</vt:i4>
      </vt:variant>
      <vt:variant>
        <vt:lpwstr>http://katagu.gu.se/katagu.taf?oid=5611&amp;vers=text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Projektplan - Patientmedverkan</dc:title>
  <dc:creator>Christel Hellberg</dc:creator>
  <cp:lastModifiedBy>Christel Hellberg</cp:lastModifiedBy>
  <cp:revision>1</cp:revision>
  <cp:lastPrinted>2012-12-11T13:29:00Z</cp:lastPrinted>
  <dcterms:created xsi:type="dcterms:W3CDTF">2021-09-13T08:12:00Z</dcterms:created>
  <dcterms:modified xsi:type="dcterms:W3CDTF">2021-09-13T08:12:00Z</dcterms:modified>
</cp:coreProperties>
</file>