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5EC76" w14:textId="77777777" w:rsidR="001D44B1" w:rsidRDefault="001D44B1" w:rsidP="001D44B1">
      <w:pPr>
        <w:jc w:val="center"/>
        <w:rPr>
          <w:color w:val="555555"/>
        </w:rPr>
      </w:pPr>
      <w:r>
        <w:rPr>
          <w:noProof/>
          <w:color w:val="555555"/>
        </w:rPr>
        <w:drawing>
          <wp:inline distT="0" distB="0" distL="0" distR="0" wp14:anchorId="6BEA43AE" wp14:editId="15336D7D">
            <wp:extent cx="714375" cy="914400"/>
            <wp:effectExtent l="19050" t="0" r="9525" b="0"/>
            <wp:docPr id="1" name="Bild 1" descr="SBU-logo 4-fŠ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logo 4-fŠrg"/>
                    <pic:cNvPicPr>
                      <a:picLocks noChangeAspect="1" noChangeArrowheads="1"/>
                    </pic:cNvPicPr>
                  </pic:nvPicPr>
                  <pic:blipFill>
                    <a:blip r:embed="rId11" cstate="print"/>
                    <a:srcRect/>
                    <a:stretch>
                      <a:fillRect/>
                    </a:stretch>
                  </pic:blipFill>
                  <pic:spPr bwMode="auto">
                    <a:xfrm>
                      <a:off x="0" y="0"/>
                      <a:ext cx="714375" cy="914400"/>
                    </a:xfrm>
                    <a:prstGeom prst="rect">
                      <a:avLst/>
                    </a:prstGeom>
                    <a:noFill/>
                    <a:ln w="9525">
                      <a:noFill/>
                      <a:miter lim="800000"/>
                      <a:headEnd/>
                      <a:tailEnd/>
                    </a:ln>
                  </pic:spPr>
                </pic:pic>
              </a:graphicData>
            </a:graphic>
          </wp:inline>
        </w:drawing>
      </w:r>
    </w:p>
    <w:p w14:paraId="785D3604" w14:textId="77777777" w:rsidR="001D44B1" w:rsidRDefault="001D44B1" w:rsidP="001D44B1"/>
    <w:p w14:paraId="2AEE3EC6" w14:textId="77777777" w:rsidR="001D44B1" w:rsidRDefault="001D44B1" w:rsidP="001D44B1">
      <w:pPr>
        <w:jc w:val="center"/>
      </w:pPr>
    </w:p>
    <w:p w14:paraId="10EB0D92" w14:textId="77777777" w:rsidR="001D44B1" w:rsidRDefault="001D44B1" w:rsidP="001D44B1"/>
    <w:p w14:paraId="24745323" w14:textId="77777777" w:rsidR="001D44B1" w:rsidRPr="007275C6" w:rsidRDefault="001D44B1" w:rsidP="001D44B1">
      <w:pPr>
        <w:jc w:val="center"/>
      </w:pPr>
      <w:r w:rsidRPr="007275C6">
        <w:t xml:space="preserve">Dnr: </w:t>
      </w:r>
      <w:r w:rsidR="003F5109" w:rsidRPr="003C268F">
        <w:t>SBU 2020/XXX</w:t>
      </w:r>
    </w:p>
    <w:p w14:paraId="1DA628EE" w14:textId="77777777" w:rsidR="001D44B1" w:rsidRPr="00420E41" w:rsidRDefault="001D44B1" w:rsidP="00420E41">
      <w:pPr>
        <w:pStyle w:val="Rubrikfrstasida"/>
      </w:pPr>
      <w:r w:rsidRPr="00420E41">
        <w:t>Projektplan</w:t>
      </w:r>
    </w:p>
    <w:p w14:paraId="0A7CE351" w14:textId="77777777" w:rsidR="001D44B1" w:rsidRPr="00420E41" w:rsidRDefault="001D44B1" w:rsidP="00420E41">
      <w:pPr>
        <w:pStyle w:val="Rubrikfrstasida"/>
      </w:pPr>
      <w:r w:rsidRPr="00420E41">
        <w:t>Namn på projektet</w:t>
      </w:r>
    </w:p>
    <w:p w14:paraId="74295E62" w14:textId="77777777" w:rsidR="001D44B1" w:rsidRPr="00420E41" w:rsidRDefault="001D44B1" w:rsidP="00420E41">
      <w:pPr>
        <w:pStyle w:val="Rubrikfrstasida"/>
      </w:pPr>
      <w:r w:rsidRPr="00420E41">
        <w:t>år</w:t>
      </w:r>
    </w:p>
    <w:p w14:paraId="7216CC23" w14:textId="77777777" w:rsidR="001D44B1" w:rsidRPr="00420E41" w:rsidRDefault="001D44B1" w:rsidP="00420E41">
      <w:pPr>
        <w:pStyle w:val="Rubrikfrstasida"/>
      </w:pPr>
    </w:p>
    <w:p w14:paraId="6FA24257" w14:textId="77777777" w:rsidR="001D44B1" w:rsidRPr="009C4CD4" w:rsidRDefault="001D44B1" w:rsidP="00420E41">
      <w:pPr>
        <w:pStyle w:val="Rubrikfrstasida"/>
        <w:rPr>
          <w:b w:val="0"/>
          <w:bCs w:val="0"/>
          <w:szCs w:val="36"/>
        </w:rPr>
      </w:pPr>
      <w:r w:rsidRPr="009C4CD4">
        <w:rPr>
          <w:b w:val="0"/>
          <w:bCs w:val="0"/>
          <w:szCs w:val="36"/>
        </w:rPr>
        <w:t>SBU Utvärderar</w:t>
      </w:r>
    </w:p>
    <w:p w14:paraId="3ED7E58A" w14:textId="77777777" w:rsidR="001D44B1" w:rsidRDefault="001D44B1">
      <w:pPr>
        <w:spacing w:after="0" w:line="240" w:lineRule="auto"/>
      </w:pPr>
    </w:p>
    <w:p w14:paraId="7B8DA231" w14:textId="77777777" w:rsidR="00BE6655" w:rsidRDefault="00BE6655" w:rsidP="00FE1232">
      <w:pPr>
        <w:pStyle w:val="Brdtext"/>
      </w:pPr>
    </w:p>
    <w:p w14:paraId="03942173" w14:textId="77777777" w:rsidR="0002479C" w:rsidRDefault="0002479C" w:rsidP="0002479C">
      <w:pPr>
        <w:pStyle w:val="Numreradlista"/>
        <w:numPr>
          <w:ilvl w:val="0"/>
          <w:numId w:val="0"/>
        </w:numPr>
        <w:ind w:left="357"/>
        <w:rPr>
          <w:rFonts w:asciiTheme="majorHAnsi" w:hAnsiTheme="majorHAnsi"/>
          <w:b/>
          <w:bCs/>
          <w:kern w:val="32"/>
          <w:sz w:val="36"/>
          <w:szCs w:val="32"/>
        </w:rPr>
        <w:sectPr w:rsidR="0002479C" w:rsidSect="00E3596D">
          <w:headerReference w:type="default" r:id="rId12"/>
          <w:footerReference w:type="default" r:id="rId13"/>
          <w:headerReference w:type="first" r:id="rId14"/>
          <w:footerReference w:type="first" r:id="rId15"/>
          <w:pgSz w:w="11906" w:h="16838" w:code="9"/>
          <w:pgMar w:top="1417" w:right="1417" w:bottom="1417" w:left="1417" w:header="936" w:footer="728" w:gutter="0"/>
          <w:cols w:space="708"/>
          <w:docGrid w:linePitch="360"/>
        </w:sectPr>
      </w:pPr>
      <w:bookmarkStart w:id="0" w:name="_Toc318102825"/>
    </w:p>
    <w:bookmarkEnd w:id="0"/>
    <w:p w14:paraId="64D3DEC4" w14:textId="77777777" w:rsidR="001D44B1" w:rsidRDefault="001D44B1" w:rsidP="0002479C">
      <w:pPr>
        <w:pStyle w:val="Rubrik1"/>
        <w:tabs>
          <w:tab w:val="clear" w:pos="567"/>
          <w:tab w:val="left" w:pos="426"/>
        </w:tabs>
      </w:pPr>
      <w:r w:rsidRPr="00414B09">
        <w:lastRenderedPageBreak/>
        <w:t>Bakgrund</w:t>
      </w:r>
    </w:p>
    <w:p w14:paraId="2F15E291" w14:textId="77777777" w:rsidR="007B26A1" w:rsidRPr="00884524" w:rsidRDefault="007B26A1" w:rsidP="006B230F">
      <w:r w:rsidRPr="00884524">
        <w:t>Mycket kort</w:t>
      </w:r>
      <w:r w:rsidR="00941B52" w:rsidRPr="00884524">
        <w:t xml:space="preserve">, varför gör vi studien? </w:t>
      </w:r>
      <w:r w:rsidR="001766BC" w:rsidRPr="00884524">
        <w:t xml:space="preserve">Viktiga definitioner, </w:t>
      </w:r>
    </w:p>
    <w:p w14:paraId="75A19496" w14:textId="77777777" w:rsidR="001D44B1" w:rsidRDefault="001D44B1" w:rsidP="001D44B1">
      <w:pPr>
        <w:pStyle w:val="Rubrik1"/>
      </w:pPr>
      <w:r w:rsidRPr="00C5013B">
        <w:t>Fråg</w:t>
      </w:r>
      <w:r>
        <w:t>or och avgränsningar</w:t>
      </w:r>
    </w:p>
    <w:p w14:paraId="52CE3C5F" w14:textId="77777777" w:rsidR="001D44B1" w:rsidRDefault="001D44B1" w:rsidP="0002479C">
      <w:pPr>
        <w:pStyle w:val="Rubrik2"/>
      </w:pPr>
      <w:r w:rsidRPr="0002479C">
        <w:t>Frågor</w:t>
      </w:r>
    </w:p>
    <w:p w14:paraId="4CEEE858" w14:textId="77777777" w:rsidR="001D44B1" w:rsidRDefault="007B26A1" w:rsidP="0002479C">
      <w:r w:rsidRPr="00884524">
        <w:t>Lista upp frågorna</w:t>
      </w:r>
    </w:p>
    <w:p w14:paraId="04545E06" w14:textId="77777777" w:rsidR="00F372B8" w:rsidRPr="00F372B8" w:rsidRDefault="00F372B8" w:rsidP="0002479C">
      <w:pPr>
        <w:rPr>
          <w:i/>
          <w:iCs/>
        </w:rPr>
      </w:pPr>
      <w:r w:rsidRPr="00F372B8">
        <w:rPr>
          <w:i/>
          <w:iCs/>
        </w:rPr>
        <w:t xml:space="preserve">Tips: </w:t>
      </w:r>
      <w:r w:rsidR="00A46AA5">
        <w:rPr>
          <w:bCs/>
          <w:i/>
          <w:iCs/>
        </w:rPr>
        <w:t>k</w:t>
      </w:r>
      <w:r w:rsidR="00A46AA5" w:rsidRPr="00F372B8">
        <w:rPr>
          <w:bCs/>
          <w:i/>
          <w:iCs/>
        </w:rPr>
        <w:t xml:space="preserve">olla </w:t>
      </w:r>
      <w:r w:rsidRPr="00F372B8">
        <w:rPr>
          <w:bCs/>
          <w:i/>
          <w:iCs/>
        </w:rPr>
        <w:t>om det finns relevanta kunskapsluckor inom området i SBU</w:t>
      </w:r>
      <w:r>
        <w:rPr>
          <w:bCs/>
          <w:i/>
          <w:iCs/>
        </w:rPr>
        <w:t>:</w:t>
      </w:r>
      <w:r w:rsidRPr="00F372B8">
        <w:rPr>
          <w:bCs/>
          <w:i/>
          <w:iCs/>
        </w:rPr>
        <w:t>s databas.</w:t>
      </w:r>
    </w:p>
    <w:p w14:paraId="33A7CECB" w14:textId="77777777" w:rsidR="001D44B1" w:rsidRDefault="001D44B1" w:rsidP="001D44B1">
      <w:pPr>
        <w:pStyle w:val="Rubrik2"/>
        <w:rPr>
          <w:color w:val="6E9E52" w:themeColor="accent2"/>
        </w:rPr>
      </w:pPr>
      <w:proofErr w:type="spellStart"/>
      <w:r>
        <w:t>PICO</w:t>
      </w:r>
      <w:r w:rsidR="006547E7">
        <w:t>s</w:t>
      </w:r>
      <w:proofErr w:type="spellEnd"/>
      <w:r w:rsidR="006547E7">
        <w:t xml:space="preserve"> (interventionsstudier)</w:t>
      </w:r>
    </w:p>
    <w:p w14:paraId="47B50794" w14:textId="77777777" w:rsidR="00CE4DE9" w:rsidRPr="00884524" w:rsidRDefault="00BF2EAE" w:rsidP="00884524">
      <w:pPr>
        <w:pStyle w:val="Brdtext"/>
        <w:rPr>
          <w:i w:val="0"/>
          <w:iCs/>
        </w:rPr>
      </w:pPr>
      <w:r w:rsidRPr="00884524">
        <w:rPr>
          <w:iCs/>
        </w:rPr>
        <w:t>(</w:t>
      </w:r>
      <w:r w:rsidR="00FF7134" w:rsidRPr="00884524">
        <w:rPr>
          <w:iCs/>
        </w:rPr>
        <w:t>eller motsvarande format för exponeringsstudier</w:t>
      </w:r>
      <w:r w:rsidR="003B10B5" w:rsidRPr="00884524">
        <w:rPr>
          <w:iCs/>
        </w:rPr>
        <w:t xml:space="preserve"> (PECO)</w:t>
      </w:r>
      <w:r w:rsidR="00FF7134" w:rsidRPr="00884524">
        <w:rPr>
          <w:iCs/>
        </w:rPr>
        <w:t>, studier om diagnostisk tillförlitlighet</w:t>
      </w:r>
      <w:r w:rsidR="003B10B5" w:rsidRPr="00884524">
        <w:rPr>
          <w:iCs/>
        </w:rPr>
        <w:t xml:space="preserve"> (PIRO)</w:t>
      </w:r>
      <w:r w:rsidR="00FF7134" w:rsidRPr="00884524">
        <w:rPr>
          <w:iCs/>
        </w:rPr>
        <w:t xml:space="preserve"> eller studier med kvalitativ metodik</w:t>
      </w:r>
      <w:r w:rsidR="003B10B5" w:rsidRPr="00884524">
        <w:rPr>
          <w:iCs/>
        </w:rPr>
        <w:t xml:space="preserve"> (SPICE)</w:t>
      </w:r>
      <w:r w:rsidR="000B1A96" w:rsidRPr="00884524">
        <w:rPr>
          <w:iCs/>
        </w:rPr>
        <w:t>)</w:t>
      </w:r>
    </w:p>
    <w:p w14:paraId="06F09DB3" w14:textId="77777777" w:rsidR="001D44B1" w:rsidRDefault="001D44B1" w:rsidP="001D44B1">
      <w:r w:rsidRPr="00414B09">
        <w:rPr>
          <w:rStyle w:val="Stark"/>
        </w:rPr>
        <w:t>Population</w:t>
      </w:r>
      <w:r w:rsidR="006547E7">
        <w:t xml:space="preserve"> </w:t>
      </w:r>
    </w:p>
    <w:p w14:paraId="57DE82D7" w14:textId="77777777" w:rsidR="001D44B1" w:rsidRDefault="001D44B1" w:rsidP="001D44B1">
      <w:r w:rsidRPr="00414B09">
        <w:rPr>
          <w:rStyle w:val="Stark"/>
        </w:rPr>
        <w:t>Intervention</w:t>
      </w:r>
    </w:p>
    <w:p w14:paraId="0E4E4F65" w14:textId="77777777" w:rsidR="005537B6" w:rsidRDefault="001D44B1" w:rsidP="001D44B1">
      <w:r w:rsidRPr="00414B09">
        <w:rPr>
          <w:rStyle w:val="Stark"/>
        </w:rPr>
        <w:t>Kontrollgrupp</w:t>
      </w:r>
    </w:p>
    <w:p w14:paraId="6D488EA2" w14:textId="77777777" w:rsidR="001D44B1" w:rsidRPr="005537B6" w:rsidRDefault="00414B09" w:rsidP="00555BF7">
      <w:pPr>
        <w:rPr>
          <w:rFonts w:ascii="Times New Roman" w:hAnsi="Times New Roman" w:cs="Times New Roman"/>
          <w:b/>
          <w:bCs/>
          <w:i/>
          <w:iCs/>
        </w:rPr>
      </w:pPr>
      <w:r w:rsidRPr="00414B09">
        <w:rPr>
          <w:rStyle w:val="BrdtextChar"/>
        </w:rPr>
        <w:t>F</w:t>
      </w:r>
      <w:r w:rsidR="005537B6" w:rsidRPr="00414B09">
        <w:rPr>
          <w:rStyle w:val="BrdtextChar"/>
        </w:rPr>
        <w:t>örslag på text:</w:t>
      </w:r>
      <w:r w:rsidR="005537B6" w:rsidRPr="004C4F47">
        <w:rPr>
          <w:rFonts w:ascii="Times New Roman" w:hAnsi="Times New Roman" w:cs="Times New Roman"/>
          <w:bCs/>
          <w:i/>
          <w:iCs/>
        </w:rPr>
        <w:t xml:space="preserve"> </w:t>
      </w:r>
      <w:r w:rsidR="005537B6" w:rsidRPr="00414B09">
        <w:t>Kontrollgrupp ska ha fått ingen behandling, placebo, sedvanlig behandling eller annan definierad behandling.</w:t>
      </w:r>
    </w:p>
    <w:p w14:paraId="1394DEDB" w14:textId="77777777" w:rsidR="009E19C7" w:rsidRDefault="001D44B1" w:rsidP="001D44B1">
      <w:r w:rsidRPr="00414B09">
        <w:rPr>
          <w:rStyle w:val="Stark"/>
        </w:rPr>
        <w:t>Utfallsmått</w:t>
      </w:r>
    </w:p>
    <w:p w14:paraId="513630BA" w14:textId="77777777" w:rsidR="001D44B1" w:rsidRDefault="00147824" w:rsidP="00A46AA5">
      <w:commentRangeStart w:id="1"/>
      <w:r w:rsidRPr="00884524">
        <w:t>Definiera ett begränsat antal utfallsmått</w:t>
      </w:r>
      <w:r w:rsidR="00BB7EF0" w:rsidRPr="00884524">
        <w:t>, om möjligt</w:t>
      </w:r>
      <w:r w:rsidRPr="00884524">
        <w:t xml:space="preserve"> med vilken metod de ska mätas </w:t>
      </w:r>
      <w:r w:rsidR="00313D58" w:rsidRPr="00884524">
        <w:t>(</w:t>
      </w:r>
      <w:r w:rsidRPr="00884524">
        <w:t>och när i tiden de ska mätas</w:t>
      </w:r>
      <w:r w:rsidR="00313D58" w:rsidRPr="00884524">
        <w:t>)</w:t>
      </w:r>
      <w:r w:rsidRPr="00884524">
        <w:t>.</w:t>
      </w:r>
      <w:r w:rsidR="002F69EF" w:rsidRPr="00884524">
        <w:t xml:space="preserve"> </w:t>
      </w:r>
      <w:commentRangeEnd w:id="1"/>
      <w:r w:rsidR="00E90B4B">
        <w:rPr>
          <w:rStyle w:val="Kommentarsreferens"/>
          <w:rFonts w:ascii="Times New Roman" w:eastAsia="Times New Roman" w:hAnsi="Times New Roman" w:cs="Times New Roman"/>
          <w:color w:val="000000"/>
        </w:rPr>
        <w:commentReference w:id="1"/>
      </w:r>
    </w:p>
    <w:p w14:paraId="26F8401D" w14:textId="77777777" w:rsidR="00F372B8" w:rsidRPr="00F372B8" w:rsidRDefault="00F372B8" w:rsidP="001D44B1">
      <w:pPr>
        <w:rPr>
          <w:rFonts w:ascii="Times New Roman" w:hAnsi="Times New Roman" w:cs="Times New Roman"/>
          <w:b/>
          <w:bCs/>
          <w:i/>
          <w:iCs/>
        </w:rPr>
      </w:pPr>
      <w:r w:rsidRPr="00F372B8">
        <w:rPr>
          <w:rFonts w:ascii="Times New Roman" w:hAnsi="Times New Roman" w:cs="Times New Roman"/>
          <w:bCs/>
          <w:i/>
          <w:iCs/>
        </w:rPr>
        <w:t xml:space="preserve">Tips: </w:t>
      </w:r>
      <w:r w:rsidRPr="00F372B8">
        <w:rPr>
          <w:bCs/>
          <w:i/>
          <w:iCs/>
        </w:rPr>
        <w:t>kolla i COMET om det finns ett COS att ta hänsyn till</w:t>
      </w:r>
    </w:p>
    <w:p w14:paraId="1CC06BA2" w14:textId="77777777" w:rsidR="001D44B1" w:rsidRDefault="001D44B1" w:rsidP="001D44B1">
      <w:r w:rsidRPr="00414B09">
        <w:rPr>
          <w:rStyle w:val="Stark"/>
        </w:rPr>
        <w:t>Studiedesign</w:t>
      </w:r>
    </w:p>
    <w:p w14:paraId="1CEDEA30" w14:textId="77777777" w:rsidR="001D44B1" w:rsidRPr="00FC765B" w:rsidRDefault="00FC765B" w:rsidP="00414B09">
      <w:pPr>
        <w:rPr>
          <w:i/>
          <w:iCs/>
        </w:rPr>
      </w:pPr>
      <w:r w:rsidRPr="00414B09">
        <w:rPr>
          <w:rStyle w:val="BrdtextChar"/>
        </w:rPr>
        <w:t>Förslag på text:</w:t>
      </w:r>
      <w:r w:rsidR="005537B6" w:rsidRPr="004C4F47">
        <w:rPr>
          <w:i/>
          <w:iCs/>
        </w:rPr>
        <w:t xml:space="preserve"> </w:t>
      </w:r>
      <w:r w:rsidR="00414B09" w:rsidRPr="00414B09">
        <w:t>P</w:t>
      </w:r>
      <w:r w:rsidRPr="00414B09">
        <w:t>rospektiva kontrolle</w:t>
      </w:r>
      <w:r w:rsidR="005537B6" w:rsidRPr="00414B09">
        <w:t>r</w:t>
      </w:r>
      <w:r w:rsidRPr="00414B09">
        <w:t>ade studier med eller utan r</w:t>
      </w:r>
      <w:r w:rsidR="005537B6" w:rsidRPr="00414B09">
        <w:t xml:space="preserve">andomisering. </w:t>
      </w:r>
    </w:p>
    <w:p w14:paraId="6E3E0016" w14:textId="77777777" w:rsidR="001D44B1" w:rsidRDefault="001D44B1" w:rsidP="001D44B1">
      <w:pPr>
        <w:pStyle w:val="Rubrik2"/>
      </w:pPr>
      <w:r>
        <w:t>Övriga avgränsningar</w:t>
      </w:r>
    </w:p>
    <w:p w14:paraId="5B96453A" w14:textId="77777777" w:rsidR="001D44B1" w:rsidRDefault="001D44B1" w:rsidP="001D44B1">
      <w:r>
        <w:t>U</w:t>
      </w:r>
      <w:r w:rsidRPr="00B9777A">
        <w:t>ppföljningstid</w:t>
      </w:r>
      <w:r>
        <w:t xml:space="preserve"> och bortfall: </w:t>
      </w:r>
    </w:p>
    <w:p w14:paraId="2EEA9804" w14:textId="77777777" w:rsidR="0030382D" w:rsidRPr="00D94151" w:rsidRDefault="001D44B1" w:rsidP="001D44B1">
      <w:pPr>
        <w:rPr>
          <w:b/>
          <w:bCs/>
          <w:i/>
          <w:iCs/>
        </w:rPr>
      </w:pPr>
      <w:r w:rsidRPr="00C800CD">
        <w:t>Publikationstyp och språk</w:t>
      </w:r>
      <w:r>
        <w:t>:</w:t>
      </w:r>
      <w:r w:rsidR="00D94151">
        <w:t xml:space="preserve"> </w:t>
      </w:r>
      <w:r w:rsidR="0030382D">
        <w:rPr>
          <w:bCs/>
          <w:i/>
          <w:iCs/>
        </w:rPr>
        <w:t xml:space="preserve">Normalt sett: </w:t>
      </w:r>
      <w:r w:rsidR="00414B09">
        <w:t>F</w:t>
      </w:r>
      <w:r w:rsidR="0030382D" w:rsidRPr="00414B09">
        <w:t xml:space="preserve">ulltextartiklar i sakkunniggranskade tidskrifter. </w:t>
      </w:r>
      <w:r w:rsidR="0030382D" w:rsidRPr="00F372B8">
        <w:rPr>
          <w:i/>
          <w:iCs/>
        </w:rPr>
        <w:t xml:space="preserve">Lägg till om andra publikationstyper accepteras, </w:t>
      </w:r>
      <w:proofErr w:type="gramStart"/>
      <w:r w:rsidR="0030382D" w:rsidRPr="00F372B8">
        <w:rPr>
          <w:i/>
          <w:iCs/>
        </w:rPr>
        <w:t>t</w:t>
      </w:r>
      <w:r w:rsidR="00414B09" w:rsidRPr="00F372B8">
        <w:rPr>
          <w:i/>
          <w:iCs/>
        </w:rPr>
        <w:t>.</w:t>
      </w:r>
      <w:r w:rsidR="0030382D" w:rsidRPr="00F372B8">
        <w:rPr>
          <w:i/>
          <w:iCs/>
        </w:rPr>
        <w:t>ex</w:t>
      </w:r>
      <w:r w:rsidR="00414B09" w:rsidRPr="00F372B8">
        <w:rPr>
          <w:i/>
          <w:iCs/>
        </w:rPr>
        <w:t>.</w:t>
      </w:r>
      <w:proofErr w:type="gramEnd"/>
      <w:r w:rsidR="0030382D" w:rsidRPr="00F372B8">
        <w:rPr>
          <w:i/>
          <w:iCs/>
        </w:rPr>
        <w:t xml:space="preserve"> avhandlingar och myndighetsrapporter</w:t>
      </w:r>
    </w:p>
    <w:p w14:paraId="78D6920A" w14:textId="77777777" w:rsidR="0030382D" w:rsidRDefault="0030382D" w:rsidP="009C4CD4">
      <w:pPr>
        <w:pStyle w:val="Brdtext"/>
        <w:spacing w:after="200"/>
        <w:rPr>
          <w:b/>
        </w:rPr>
      </w:pPr>
      <w:r>
        <w:t>Normalt sett</w:t>
      </w:r>
      <w:r w:rsidR="00D94151">
        <w:t>:</w:t>
      </w:r>
      <w:r>
        <w:t xml:space="preserve"> </w:t>
      </w:r>
      <w:r w:rsidRPr="00F372B8">
        <w:rPr>
          <w:i w:val="0"/>
          <w:iCs/>
        </w:rPr>
        <w:t>engelska och skandinaviska språk</w:t>
      </w:r>
      <w:r>
        <w:t>. Lägg till om andra språk accepteras.</w:t>
      </w:r>
    </w:p>
    <w:p w14:paraId="5AAD7980" w14:textId="77777777" w:rsidR="001D44B1" w:rsidRDefault="001D44B1" w:rsidP="001D44B1">
      <w:pPr>
        <w:pStyle w:val="Rubrik1"/>
      </w:pPr>
      <w:r w:rsidRPr="00B16271">
        <w:t>Projektprocessen</w:t>
      </w:r>
    </w:p>
    <w:p w14:paraId="4C1B04AE" w14:textId="77777777" w:rsidR="00D94151" w:rsidRDefault="00D94151" w:rsidP="00414B09">
      <w:pPr>
        <w:rPr>
          <w:iCs/>
        </w:rPr>
      </w:pPr>
      <w:r>
        <w:rPr>
          <w:i/>
        </w:rPr>
        <w:t xml:space="preserve">Förslag på text: </w:t>
      </w:r>
      <w:r w:rsidR="001D44B1">
        <w:rPr>
          <w:iCs/>
        </w:rPr>
        <w:t xml:space="preserve">Projektprocessen följer </w:t>
      </w:r>
      <w:r w:rsidR="00E87BCB">
        <w:rPr>
          <w:iCs/>
        </w:rPr>
        <w:t>PRISMA och SBU:s Handbok</w:t>
      </w:r>
      <w:r w:rsidR="001D44B1">
        <w:rPr>
          <w:iCs/>
        </w:rPr>
        <w:t xml:space="preserve">. </w:t>
      </w:r>
    </w:p>
    <w:p w14:paraId="438F779A" w14:textId="77777777" w:rsidR="00D94151" w:rsidRDefault="001D44B1" w:rsidP="00414B09">
      <w:r w:rsidRPr="00730B41">
        <w:t xml:space="preserve">Skriv </w:t>
      </w:r>
      <w:r w:rsidR="00D94151">
        <w:t xml:space="preserve">också </w:t>
      </w:r>
      <w:r w:rsidRPr="00730B41">
        <w:t xml:space="preserve">in här </w:t>
      </w:r>
      <w:r w:rsidR="00D94151">
        <w:t>om</w:t>
      </w:r>
      <w:r w:rsidRPr="00730B41">
        <w:t xml:space="preserve"> </w:t>
      </w:r>
    </w:p>
    <w:p w14:paraId="71EC3A77" w14:textId="77777777" w:rsidR="00D94151" w:rsidRDefault="001D44B1" w:rsidP="00D94151">
      <w:pPr>
        <w:pStyle w:val="Liststycke"/>
        <w:numPr>
          <w:ilvl w:val="0"/>
          <w:numId w:val="40"/>
        </w:numPr>
      </w:pPr>
      <w:r w:rsidRPr="00730B41">
        <w:t xml:space="preserve">ni tänker använda något digitalt verktyg </w:t>
      </w:r>
      <w:proofErr w:type="gramStart"/>
      <w:r w:rsidRPr="00730B41">
        <w:t>t</w:t>
      </w:r>
      <w:r w:rsidR="00AE06AB">
        <w:t>.</w:t>
      </w:r>
      <w:r w:rsidRPr="00730B41">
        <w:t>ex</w:t>
      </w:r>
      <w:r w:rsidR="00AE06AB">
        <w:t>.</w:t>
      </w:r>
      <w:proofErr w:type="gramEnd"/>
      <w:r w:rsidRPr="00730B41">
        <w:t xml:space="preserve"> </w:t>
      </w:r>
      <w:proofErr w:type="spellStart"/>
      <w:r w:rsidRPr="00730B41">
        <w:t>Rayyan</w:t>
      </w:r>
      <w:proofErr w:type="spellEnd"/>
      <w:r w:rsidR="00D94151">
        <w:t xml:space="preserve"> eller</w:t>
      </w:r>
      <w:r w:rsidRPr="00730B41">
        <w:t xml:space="preserve"> </w:t>
      </w:r>
      <w:proofErr w:type="spellStart"/>
      <w:r w:rsidR="00D94151">
        <w:t>C</w:t>
      </w:r>
      <w:r w:rsidRPr="00730B41">
        <w:t>ovidence</w:t>
      </w:r>
      <w:proofErr w:type="spellEnd"/>
      <w:r w:rsidR="002F431F" w:rsidRPr="00730B41">
        <w:t xml:space="preserve">  </w:t>
      </w:r>
    </w:p>
    <w:p w14:paraId="0E8BDA2C" w14:textId="77777777" w:rsidR="00F10C9A" w:rsidRPr="00F10C9A" w:rsidRDefault="009F0FA6" w:rsidP="00D94151">
      <w:pPr>
        <w:pStyle w:val="Liststycke"/>
        <w:numPr>
          <w:ilvl w:val="0"/>
          <w:numId w:val="40"/>
        </w:numPr>
      </w:pPr>
      <w:r w:rsidRPr="00730B41">
        <w:t>ni kommer göra några avsteg från SBU:s</w:t>
      </w:r>
      <w:r w:rsidR="00313D58" w:rsidRPr="00730B41">
        <w:t xml:space="preserve"> Handbok</w:t>
      </w:r>
      <w:r w:rsidRPr="00730B41">
        <w:t>/PRISMA</w:t>
      </w:r>
      <w:r w:rsidR="003D09A9" w:rsidRPr="00730B41">
        <w:t xml:space="preserve">, </w:t>
      </w:r>
      <w:proofErr w:type="gramStart"/>
      <w:r w:rsidR="003D09A9" w:rsidRPr="00730B41">
        <w:t>t</w:t>
      </w:r>
      <w:r w:rsidR="00414B09">
        <w:t>.</w:t>
      </w:r>
      <w:r w:rsidR="003D09A9" w:rsidRPr="00730B41">
        <w:t>ex</w:t>
      </w:r>
      <w:r w:rsidR="00414B09">
        <w:t>.</w:t>
      </w:r>
      <w:proofErr w:type="gramEnd"/>
      <w:r w:rsidR="003D09A9" w:rsidRPr="00730B41">
        <w:t xml:space="preserve"> hur många och vilka som </w:t>
      </w:r>
      <w:r w:rsidR="0024141F" w:rsidRPr="00730B41">
        <w:t>granskar</w:t>
      </w:r>
      <w:r w:rsidR="00FE2DE7" w:rsidRPr="00730B41">
        <w:t xml:space="preserve"> med avseende på relevans </w:t>
      </w:r>
      <w:r w:rsidR="00CD12F1" w:rsidRPr="00730B41">
        <w:t xml:space="preserve">i abstrakt och fulltext </w:t>
      </w:r>
      <w:r w:rsidR="0021172D" w:rsidRPr="00730B41">
        <w:t xml:space="preserve">och </w:t>
      </w:r>
      <w:r w:rsidR="00CD12F1" w:rsidRPr="00730B41">
        <w:t xml:space="preserve">vilka som </w:t>
      </w:r>
      <w:r w:rsidR="0021172D" w:rsidRPr="00730B41">
        <w:t>tabellerar studier.</w:t>
      </w:r>
      <w:r w:rsidRPr="00D94151">
        <w:rPr>
          <w:iCs/>
        </w:rPr>
        <w:t xml:space="preserve"> </w:t>
      </w:r>
    </w:p>
    <w:p w14:paraId="263D960A" w14:textId="77777777" w:rsidR="001D44B1" w:rsidRPr="00D5291B" w:rsidRDefault="001D44B1" w:rsidP="001D44B1">
      <w:pPr>
        <w:pStyle w:val="Rubrik2"/>
      </w:pPr>
      <w:commentRangeStart w:id="2"/>
      <w:r w:rsidRPr="00062E08">
        <w:lastRenderedPageBreak/>
        <w:t>Litteratursökning</w:t>
      </w:r>
      <w:commentRangeEnd w:id="2"/>
      <w:r w:rsidR="00E548A3">
        <w:rPr>
          <w:rStyle w:val="Kommentarsreferens"/>
          <w:rFonts w:ascii="Times New Roman" w:hAnsi="Times New Roman"/>
          <w:bCs w:val="0"/>
          <w:iCs w:val="0"/>
          <w:color w:val="000000"/>
        </w:rPr>
        <w:commentReference w:id="2"/>
      </w:r>
    </w:p>
    <w:p w14:paraId="23B1BF1F" w14:textId="77777777" w:rsidR="00F10C9A" w:rsidRDefault="00E548A3" w:rsidP="00414B09">
      <w:bookmarkStart w:id="3" w:name="_Hlk36191401"/>
      <w:r w:rsidRPr="00414B09">
        <w:rPr>
          <w:rStyle w:val="BrdtextChar"/>
        </w:rPr>
        <w:t>Exempel</w:t>
      </w:r>
      <w:r>
        <w:rPr>
          <w:i/>
          <w:iCs/>
        </w:rPr>
        <w:t xml:space="preserve">: </w:t>
      </w:r>
      <w:r w:rsidRPr="00414B09">
        <w:t xml:space="preserve">Inledande litteratursökning av systematiska översikter i databaserna CINAHL, Cochrane </w:t>
      </w:r>
      <w:proofErr w:type="spellStart"/>
      <w:r w:rsidRPr="00414B09">
        <w:t>Library</w:t>
      </w:r>
      <w:proofErr w:type="spellEnd"/>
      <w:r w:rsidRPr="00414B09">
        <w:t xml:space="preserve">, </w:t>
      </w:r>
      <w:proofErr w:type="spellStart"/>
      <w:r w:rsidRPr="00414B09">
        <w:t>Embase</w:t>
      </w:r>
      <w:proofErr w:type="spellEnd"/>
      <w:r w:rsidRPr="00414B09">
        <w:t xml:space="preserve">, </w:t>
      </w:r>
      <w:proofErr w:type="spellStart"/>
      <w:r w:rsidRPr="00414B09">
        <w:t>Epistemonikos</w:t>
      </w:r>
      <w:proofErr w:type="spellEnd"/>
      <w:r w:rsidRPr="00414B09">
        <w:t xml:space="preserve">, </w:t>
      </w:r>
      <w:proofErr w:type="spellStart"/>
      <w:r w:rsidRPr="00414B09">
        <w:t>Evidence</w:t>
      </w:r>
      <w:proofErr w:type="spellEnd"/>
      <w:r w:rsidRPr="00414B09">
        <w:t xml:space="preserve"> </w:t>
      </w:r>
      <w:proofErr w:type="spellStart"/>
      <w:r w:rsidRPr="00414B09">
        <w:t>search</w:t>
      </w:r>
      <w:proofErr w:type="spellEnd"/>
      <w:r w:rsidRPr="00414B09">
        <w:t xml:space="preserve"> (NICE), HTA-</w:t>
      </w:r>
      <w:proofErr w:type="spellStart"/>
      <w:r w:rsidRPr="00414B09">
        <w:t>database</w:t>
      </w:r>
      <w:proofErr w:type="spellEnd"/>
      <w:r w:rsidRPr="00414B09">
        <w:t xml:space="preserve">, Prospero och </w:t>
      </w:r>
      <w:proofErr w:type="spellStart"/>
      <w:r w:rsidRPr="00414B09">
        <w:t>PubMed</w:t>
      </w:r>
      <w:proofErr w:type="spellEnd"/>
      <w:r w:rsidRPr="00414B09">
        <w:t xml:space="preserve">. Litteratursökning av studier sker primärt i databaserna CINAHL, Cochrane </w:t>
      </w:r>
      <w:proofErr w:type="spellStart"/>
      <w:r w:rsidRPr="00414B09">
        <w:t>Library</w:t>
      </w:r>
      <w:proofErr w:type="spellEnd"/>
      <w:r w:rsidRPr="00414B09">
        <w:t xml:space="preserve">, </w:t>
      </w:r>
      <w:proofErr w:type="spellStart"/>
      <w:r w:rsidRPr="00414B09">
        <w:t>Embase</w:t>
      </w:r>
      <w:proofErr w:type="spellEnd"/>
      <w:r w:rsidRPr="00414B09">
        <w:t xml:space="preserve">, </w:t>
      </w:r>
      <w:proofErr w:type="spellStart"/>
      <w:r w:rsidRPr="00414B09">
        <w:t>PsycINFO</w:t>
      </w:r>
      <w:proofErr w:type="spellEnd"/>
      <w:r w:rsidRPr="00414B09">
        <w:t xml:space="preserve">, </w:t>
      </w:r>
      <w:proofErr w:type="spellStart"/>
      <w:r w:rsidRPr="00414B09">
        <w:t>PubMed</w:t>
      </w:r>
      <w:proofErr w:type="spellEnd"/>
      <w:r w:rsidRPr="00414B09">
        <w:t xml:space="preserve"> och </w:t>
      </w:r>
      <w:proofErr w:type="spellStart"/>
      <w:r w:rsidRPr="00414B09">
        <w:t>Scopus</w:t>
      </w:r>
      <w:proofErr w:type="spellEnd"/>
      <w:r w:rsidRPr="00414B09">
        <w:t xml:space="preserve">. Sökningen av studier kompletteras med sökning i ClinicalTrials.gov och ICTRP samt litteratur som vi identifierar i referenslistor från publicerade artiklar. </w:t>
      </w:r>
    </w:p>
    <w:p w14:paraId="74FDD8A8" w14:textId="77777777" w:rsidR="001D44B1" w:rsidRDefault="0097138E" w:rsidP="0097138E">
      <w:r>
        <w:t>Sökningen startar från XXX.</w:t>
      </w:r>
      <w:bookmarkEnd w:id="3"/>
    </w:p>
    <w:p w14:paraId="496DA169" w14:textId="77777777" w:rsidR="001D44B1" w:rsidRDefault="00FE3A79" w:rsidP="001D44B1">
      <w:pPr>
        <w:pStyle w:val="Rubrik2"/>
      </w:pPr>
      <w:r>
        <w:t>Bedömning av r</w:t>
      </w:r>
      <w:r w:rsidR="001D44B1">
        <w:t>isk för snedvridning</w:t>
      </w:r>
    </w:p>
    <w:p w14:paraId="0DD62711" w14:textId="77777777" w:rsidR="006547E7" w:rsidRPr="00414B09" w:rsidRDefault="00FC765B" w:rsidP="00414B09">
      <w:r w:rsidRPr="006A25AC">
        <w:rPr>
          <w:rStyle w:val="BrdtextChar"/>
        </w:rPr>
        <w:t>Förslag på text:</w:t>
      </w:r>
      <w:r w:rsidRPr="004C4F47">
        <w:t xml:space="preserve"> </w:t>
      </w:r>
      <w:r w:rsidR="001D44B1" w:rsidRPr="00414B09">
        <w:t>Risk</w:t>
      </w:r>
      <w:r w:rsidR="00D55E79" w:rsidRPr="00414B09">
        <w:t xml:space="preserve"> för bias</w:t>
      </w:r>
      <w:r w:rsidR="001D44B1" w:rsidRPr="00414B09">
        <w:t xml:space="preserve"> i de inkluderade studierna bedöms med hjälp av SBU:s granskningsmallar</w:t>
      </w:r>
      <w:r w:rsidR="008059F8" w:rsidRPr="00414B09">
        <w:t xml:space="preserve"> för studiedesignen x och y</w:t>
      </w:r>
      <w:r w:rsidR="001D44B1" w:rsidRPr="00414B09">
        <w:t>.</w:t>
      </w:r>
      <w:r w:rsidR="008059F8" w:rsidRPr="00414B09">
        <w:t xml:space="preserve"> </w:t>
      </w:r>
      <w:r w:rsidRPr="00414B09">
        <w:t>(</w:t>
      </w:r>
      <w:r w:rsidR="008059F8" w:rsidRPr="00414B09">
        <w:t xml:space="preserve">Notera om </w:t>
      </w:r>
      <w:r w:rsidR="008F3AE6" w:rsidRPr="00414B09">
        <w:t xml:space="preserve">studier med hög risk kommer att användas </w:t>
      </w:r>
      <w:r w:rsidR="006D6D43" w:rsidRPr="00414B09">
        <w:t>och</w:t>
      </w:r>
      <w:r w:rsidR="004C4F47" w:rsidRPr="00414B09">
        <w:t xml:space="preserve"> i så fall</w:t>
      </w:r>
      <w:r w:rsidR="006D6D43" w:rsidRPr="00414B09">
        <w:t xml:space="preserve"> hur (i uppskattning av resultatet eller för sensitivitetsanalys)</w:t>
      </w:r>
      <w:r w:rsidRPr="00414B09">
        <w:t>)</w:t>
      </w:r>
      <w:r w:rsidR="00080553" w:rsidRPr="00414B09">
        <w:t>.</w:t>
      </w:r>
    </w:p>
    <w:p w14:paraId="6BA57C8F" w14:textId="77777777" w:rsidR="001D44B1" w:rsidRPr="004C4F47" w:rsidRDefault="001D44B1" w:rsidP="006D6D43">
      <w:pPr>
        <w:pStyle w:val="Rubrik2"/>
      </w:pPr>
      <w:r w:rsidRPr="004C4F47">
        <w:t>Syntes</w:t>
      </w:r>
    </w:p>
    <w:p w14:paraId="46A85B6E" w14:textId="77777777" w:rsidR="0081353B" w:rsidRPr="006A25AC" w:rsidRDefault="00FC765B" w:rsidP="006A25AC">
      <w:r w:rsidRPr="006A25AC">
        <w:rPr>
          <w:rStyle w:val="BrdtextChar"/>
        </w:rPr>
        <w:t>Förslag på text:</w:t>
      </w:r>
      <w:r w:rsidRPr="004C4F47">
        <w:t xml:space="preserve"> </w:t>
      </w:r>
      <w:r w:rsidR="001D44B1" w:rsidRPr="006A25AC">
        <w:t>För syntes</w:t>
      </w:r>
      <w:r w:rsidR="006D6D43" w:rsidRPr="006A25AC">
        <w:t xml:space="preserve"> av kvantitativa resultat</w:t>
      </w:r>
      <w:r w:rsidR="001D44B1" w:rsidRPr="006A25AC">
        <w:t xml:space="preserve"> används </w:t>
      </w:r>
      <w:r w:rsidR="00CA68BE" w:rsidRPr="006A25AC">
        <w:t xml:space="preserve">om möjligt </w:t>
      </w:r>
      <w:r w:rsidR="001D44B1" w:rsidRPr="006A25AC">
        <w:t>metaanalys</w:t>
      </w:r>
      <w:r w:rsidR="000F3A85" w:rsidRPr="006A25AC">
        <w:t xml:space="preserve">, annars </w:t>
      </w:r>
      <w:r w:rsidR="002F442D" w:rsidRPr="006A25AC">
        <w:t xml:space="preserve">sammanställs resultaten </w:t>
      </w:r>
      <w:r w:rsidR="001B1339" w:rsidRPr="006A25AC">
        <w:t>narrativt</w:t>
      </w:r>
      <w:r w:rsidR="001D44B1" w:rsidRPr="006A25AC">
        <w:t xml:space="preserve">. </w:t>
      </w:r>
      <w:r w:rsidR="00B63144" w:rsidRPr="006A25AC">
        <w:t>K</w:t>
      </w:r>
      <w:r w:rsidR="004A3F20" w:rsidRPr="006A25AC">
        <w:t>valitativa fynd komm</w:t>
      </w:r>
      <w:r w:rsidR="00B63144" w:rsidRPr="006A25AC">
        <w:t xml:space="preserve">er att </w:t>
      </w:r>
      <w:r w:rsidR="0081353B" w:rsidRPr="006A25AC">
        <w:t xml:space="preserve">syntetiseras </w:t>
      </w:r>
      <w:r w:rsidR="00F10C9A" w:rsidRPr="006A25AC">
        <w:t>med</w:t>
      </w:r>
      <w:r w:rsidR="0081353B" w:rsidRPr="006A25AC">
        <w:t xml:space="preserve"> tillämplig syntesmetod.</w:t>
      </w:r>
    </w:p>
    <w:p w14:paraId="43C870F0" w14:textId="77777777" w:rsidR="0081353B" w:rsidRDefault="0081353B" w:rsidP="006A25AC">
      <w:pPr>
        <w:pStyle w:val="Rubrik2"/>
      </w:pPr>
      <w:r w:rsidRPr="006A25AC">
        <w:t>Bedömning</w:t>
      </w:r>
      <w:r>
        <w:t xml:space="preserve"> av tillförlitlighet</w:t>
      </w:r>
    </w:p>
    <w:p w14:paraId="7BA18931" w14:textId="77777777" w:rsidR="001D44B1" w:rsidRPr="006A25AC" w:rsidRDefault="00FC765B" w:rsidP="006A25AC">
      <w:r w:rsidRPr="006A25AC">
        <w:rPr>
          <w:rStyle w:val="BrdtextChar"/>
        </w:rPr>
        <w:t>Förslag på text:</w:t>
      </w:r>
      <w:r>
        <w:t xml:space="preserve"> </w:t>
      </w:r>
      <w:r w:rsidR="001D44B1" w:rsidRPr="006A25AC">
        <w:t>Tillförlitligheten i de</w:t>
      </w:r>
      <w:r w:rsidR="00D92A1F" w:rsidRPr="006A25AC">
        <w:t>t</w:t>
      </w:r>
      <w:r w:rsidR="001D44B1" w:rsidRPr="006A25AC">
        <w:t xml:space="preserve"> sammanvägda </w:t>
      </w:r>
      <w:r w:rsidR="00D92A1F" w:rsidRPr="006A25AC">
        <w:t>resultatet från metaanalyser</w:t>
      </w:r>
      <w:r w:rsidR="001D44B1" w:rsidRPr="006A25AC">
        <w:t xml:space="preserve"> bedöms med </w:t>
      </w:r>
      <w:r w:rsidR="005654C4" w:rsidRPr="006A25AC">
        <w:t xml:space="preserve">stöd av </w:t>
      </w:r>
      <w:r w:rsidR="001D44B1" w:rsidRPr="006A25AC">
        <w:t xml:space="preserve">GRADE. </w:t>
      </w:r>
      <w:r w:rsidR="005654C4" w:rsidRPr="006A25AC">
        <w:t xml:space="preserve">För </w:t>
      </w:r>
      <w:r w:rsidR="00016DD3" w:rsidRPr="006A25AC">
        <w:t>resultat från metasynteser används</w:t>
      </w:r>
      <w:r w:rsidR="001D44B1" w:rsidRPr="006A25AC">
        <w:t xml:space="preserve"> GRADE-CERQual</w:t>
      </w:r>
      <w:r w:rsidR="00016DD3" w:rsidRPr="006A25AC">
        <w:t xml:space="preserve"> som stöd</w:t>
      </w:r>
      <w:r w:rsidR="001D44B1" w:rsidRPr="006A25AC">
        <w:t>.</w:t>
      </w:r>
    </w:p>
    <w:p w14:paraId="7F190D1D" w14:textId="77777777" w:rsidR="002D2B6B" w:rsidRDefault="002D2B6B" w:rsidP="002D2B6B">
      <w:pPr>
        <w:pStyle w:val="Rubrik1"/>
      </w:pPr>
      <w:r w:rsidRPr="001D44B1">
        <w:t>Hälsoekonomi</w:t>
      </w:r>
      <w:r>
        <w:t xml:space="preserve"> (om det ingår)</w:t>
      </w:r>
    </w:p>
    <w:p w14:paraId="7F191C86" w14:textId="77777777" w:rsidR="00AE06AB" w:rsidRPr="009C4CD4" w:rsidRDefault="00AE06AB" w:rsidP="009C4CD4"/>
    <w:p w14:paraId="01683ECA" w14:textId="77777777" w:rsidR="002D2B6B" w:rsidRDefault="002D2B6B" w:rsidP="002D2B6B">
      <w:pPr>
        <w:pStyle w:val="Rubrik1"/>
      </w:pPr>
      <w:r w:rsidRPr="001D44B1">
        <w:t>Etiska och sociala aspekter</w:t>
      </w:r>
      <w:r>
        <w:t xml:space="preserve"> (om det ingår)</w:t>
      </w:r>
    </w:p>
    <w:p w14:paraId="173D7379" w14:textId="77777777" w:rsidR="00AE06AB" w:rsidRPr="009C4CD4" w:rsidRDefault="00AE06AB" w:rsidP="009C4CD4"/>
    <w:p w14:paraId="2B83A341" w14:textId="77777777" w:rsidR="002D2B6B" w:rsidRDefault="002D2B6B" w:rsidP="001D44B1">
      <w:pPr>
        <w:pStyle w:val="Rubrik1"/>
      </w:pPr>
      <w:r w:rsidRPr="001D44B1">
        <w:t>Praxisundersökning (</w:t>
      </w:r>
      <w:r>
        <w:t>om det ingår</w:t>
      </w:r>
      <w:r w:rsidRPr="001D44B1">
        <w:t>)</w:t>
      </w:r>
    </w:p>
    <w:p w14:paraId="741ABFBA" w14:textId="77777777" w:rsidR="00AE06AB" w:rsidRPr="009C4CD4" w:rsidRDefault="00AE06AB" w:rsidP="009C4CD4"/>
    <w:p w14:paraId="413A333A" w14:textId="77777777" w:rsidR="001D44B1" w:rsidRDefault="001D44B1" w:rsidP="001D44B1">
      <w:pPr>
        <w:pStyle w:val="Rubrik1"/>
      </w:pPr>
      <w:r w:rsidRPr="005F753D">
        <w:t>Rapportens utformning</w:t>
      </w:r>
      <w:r>
        <w:t xml:space="preserve"> </w:t>
      </w:r>
    </w:p>
    <w:p w14:paraId="70CC0279" w14:textId="77777777" w:rsidR="001D44B1" w:rsidRPr="00BE6DA9" w:rsidRDefault="00FC765B" w:rsidP="00BE6DA9">
      <w:r w:rsidRPr="00BE6DA9">
        <w:rPr>
          <w:rStyle w:val="BrdtextChar"/>
        </w:rPr>
        <w:t>Förslag på text:</w:t>
      </w:r>
      <w:r>
        <w:t xml:space="preserve"> </w:t>
      </w:r>
      <w:r w:rsidR="001D44B1" w:rsidRPr="00BE6DA9">
        <w:t xml:space="preserve">Rapporten </w:t>
      </w:r>
      <w:r w:rsidR="009049E5" w:rsidRPr="00BE6DA9">
        <w:t xml:space="preserve">är en </w:t>
      </w:r>
      <w:r w:rsidR="001D44B1" w:rsidRPr="00BE6DA9">
        <w:t xml:space="preserve">SBU Utvärderar. </w:t>
      </w:r>
      <w:r w:rsidRPr="00BE6DA9">
        <w:t>Sammanfattningen</w:t>
      </w:r>
      <w:r w:rsidR="00F10C9A" w:rsidRPr="00BE6DA9">
        <w:t xml:space="preserve"> </w:t>
      </w:r>
      <w:r w:rsidRPr="00BE6DA9">
        <w:t xml:space="preserve">kommer både finnas i </w:t>
      </w:r>
      <w:r w:rsidR="005537B6" w:rsidRPr="00BE6DA9">
        <w:t xml:space="preserve">en </w:t>
      </w:r>
      <w:r w:rsidRPr="00BE6DA9">
        <w:t>svensk och engelsk version</w:t>
      </w:r>
      <w:r w:rsidR="00F10C9A" w:rsidRPr="00BE6DA9">
        <w:t>. Tabeller skrivs endast på engelska.</w:t>
      </w:r>
    </w:p>
    <w:p w14:paraId="5D87C3F5" w14:textId="77777777" w:rsidR="001D44B1" w:rsidRDefault="001D44B1" w:rsidP="001D44B1">
      <w:pPr>
        <w:pStyle w:val="Rubrik1"/>
      </w:pPr>
      <w:r w:rsidRPr="001D44B1">
        <w:t>Spridning</w:t>
      </w:r>
      <w:r w:rsidRPr="00E63821">
        <w:t xml:space="preserve"> och målgrupper</w:t>
      </w:r>
    </w:p>
    <w:p w14:paraId="3C756C57" w14:textId="77777777" w:rsidR="00AE06AB" w:rsidRPr="009C4CD4" w:rsidRDefault="00AE06AB" w:rsidP="009C4CD4"/>
    <w:p w14:paraId="7FCA1361" w14:textId="77777777" w:rsidR="001D44B1" w:rsidRPr="006D34D4" w:rsidRDefault="001D44B1" w:rsidP="001D44B1">
      <w:pPr>
        <w:pStyle w:val="Rubrik1"/>
      </w:pPr>
      <w:r w:rsidRPr="006D34D4">
        <w:t>Projekt</w:t>
      </w:r>
      <w:r>
        <w:t>deltagare</w:t>
      </w:r>
    </w:p>
    <w:p w14:paraId="06565EE9" w14:textId="77777777" w:rsidR="001D44B1" w:rsidRPr="009C4CD4" w:rsidRDefault="00457694" w:rsidP="009C4CD4">
      <w:pPr>
        <w:pStyle w:val="Brdtext"/>
      </w:pPr>
      <w:r w:rsidRPr="009C4CD4">
        <w:rPr>
          <w:rStyle w:val="Stark"/>
          <w:b w:val="0"/>
          <w:bCs w:val="0"/>
        </w:rPr>
        <w:t>Externa s</w:t>
      </w:r>
      <w:r w:rsidR="001D44B1" w:rsidRPr="009C4CD4">
        <w:t xml:space="preserve">akkunniga </w:t>
      </w:r>
    </w:p>
    <w:p w14:paraId="3A83CF0F" w14:textId="77777777" w:rsidR="001D44B1" w:rsidRDefault="001D44B1" w:rsidP="0002479C">
      <w:r w:rsidRPr="002106B7">
        <w:t>Namn, titel, tillhörighet</w:t>
      </w:r>
    </w:p>
    <w:p w14:paraId="6DAB580D" w14:textId="77777777" w:rsidR="001D44B1" w:rsidRPr="001D44B1" w:rsidRDefault="001D44B1" w:rsidP="0002479C">
      <w:pPr>
        <w:pStyle w:val="Brdtext"/>
      </w:pPr>
      <w:r w:rsidRPr="001D44B1">
        <w:lastRenderedPageBreak/>
        <w:t>Kansliet</w:t>
      </w:r>
    </w:p>
    <w:p w14:paraId="615DD040" w14:textId="77777777" w:rsidR="001D44B1" w:rsidRDefault="001D44B1" w:rsidP="0002479C">
      <w:r>
        <w:t>Projektledare</w:t>
      </w:r>
    </w:p>
    <w:p w14:paraId="670B05E2" w14:textId="77777777" w:rsidR="001D44B1" w:rsidRDefault="001D44B1" w:rsidP="0002479C">
      <w:r>
        <w:t>Biträdande projektledare</w:t>
      </w:r>
    </w:p>
    <w:p w14:paraId="2CED98C0" w14:textId="77777777" w:rsidR="001D44B1" w:rsidRDefault="001D44B1" w:rsidP="0002479C">
      <w:r>
        <w:t>Informationsspecialist</w:t>
      </w:r>
    </w:p>
    <w:p w14:paraId="3209DBF0" w14:textId="77777777" w:rsidR="001D44B1" w:rsidRDefault="001D44B1" w:rsidP="0002479C">
      <w:r>
        <w:t>Projektadministratör</w:t>
      </w:r>
    </w:p>
    <w:p w14:paraId="3F474607" w14:textId="77777777" w:rsidR="001D44B1" w:rsidRDefault="001D44B1" w:rsidP="0002479C">
      <w:r>
        <w:t>Hälsoekonom</w:t>
      </w:r>
    </w:p>
    <w:p w14:paraId="2C564B18" w14:textId="77777777" w:rsidR="00535889" w:rsidRDefault="00535889" w:rsidP="0002479C">
      <w:r>
        <w:t>Projektansvarig chef</w:t>
      </w:r>
    </w:p>
    <w:p w14:paraId="058B9550" w14:textId="77777777" w:rsidR="0002479C" w:rsidRDefault="001D44B1" w:rsidP="0002479C">
      <w:pPr>
        <w:rPr>
          <w:i/>
          <w:iCs/>
        </w:rPr>
      </w:pPr>
      <w:r w:rsidRPr="001D44B1">
        <w:rPr>
          <w:i/>
          <w:iCs/>
        </w:rPr>
        <w:t>Externa granskare</w:t>
      </w:r>
    </w:p>
    <w:p w14:paraId="56EBDD60" w14:textId="77777777" w:rsidR="001D44B1" w:rsidRPr="0002479C" w:rsidRDefault="00897470" w:rsidP="0002479C">
      <w:r>
        <w:t>Namn, titel, tillhörighet</w:t>
      </w:r>
    </w:p>
    <w:p w14:paraId="3198985F" w14:textId="77777777" w:rsidR="00FC765B" w:rsidRPr="004C4F47" w:rsidRDefault="00FC765B" w:rsidP="00FC765B">
      <w:pPr>
        <w:pStyle w:val="Rubrik2"/>
      </w:pPr>
      <w:r w:rsidRPr="004C4F47">
        <w:t>Bindningar och jäv</w:t>
      </w:r>
    </w:p>
    <w:p w14:paraId="461A4EF3" w14:textId="77777777" w:rsidR="00FC765B" w:rsidRPr="00C822CD" w:rsidRDefault="00FC765B" w:rsidP="0002479C">
      <w:r w:rsidRPr="004C4F47">
        <w:t xml:space="preserve">Alla sakkunniga redovisar eventuella bindningar och jäv som kan tänkas påverka deras objektivitet. Detta sker innan ett uppdrag påbörjas, samt vid eventuella förändringar. Om SBU bedömer att en </w:t>
      </w:r>
      <w:r w:rsidRPr="00A46AA5">
        <w:t xml:space="preserve">tilltänkt expert är jävig, kan </w:t>
      </w:r>
      <w:r w:rsidR="004C4F47" w:rsidRPr="00A46AA5">
        <w:t>hen</w:t>
      </w:r>
      <w:r w:rsidRPr="00A46AA5">
        <w:t xml:space="preserve"> inte</w:t>
      </w:r>
      <w:r w:rsidRPr="004C4F47">
        <w:t xml:space="preserve"> anlitas som sakkunnig eller granskare i projektet.</w:t>
      </w:r>
    </w:p>
    <w:p w14:paraId="7A53A354" w14:textId="77777777" w:rsidR="001D44B1" w:rsidRDefault="001D44B1" w:rsidP="0002479C">
      <w:pPr>
        <w:pStyle w:val="Rubrik1"/>
        <w:tabs>
          <w:tab w:val="clear" w:pos="567"/>
          <w:tab w:val="left" w:pos="0"/>
        </w:tabs>
      </w:pPr>
      <w:r w:rsidRPr="0002479C">
        <w:t>Tidplan</w:t>
      </w:r>
    </w:p>
    <w:p w14:paraId="75ADD2A9" w14:textId="77777777" w:rsidR="001D44B1" w:rsidRDefault="001D44B1" w:rsidP="008960A5">
      <w:pPr>
        <w:spacing w:after="120"/>
      </w:pPr>
      <w:r>
        <w:t>Projektstart</w:t>
      </w:r>
      <w:r>
        <w:tab/>
      </w:r>
      <w:r>
        <w:tab/>
      </w:r>
      <w:r>
        <w:tab/>
        <w:t>xxx å</w:t>
      </w:r>
      <w:r w:rsidR="008960A5">
        <w:t>r</w:t>
      </w:r>
    </w:p>
    <w:p w14:paraId="2877950F" w14:textId="77777777" w:rsidR="001D44B1" w:rsidRDefault="001D44B1" w:rsidP="008960A5">
      <w:pPr>
        <w:spacing w:after="120"/>
      </w:pPr>
      <w:r>
        <w:t>Litteratursökning</w:t>
      </w:r>
      <w:r>
        <w:tab/>
      </w:r>
      <w:r>
        <w:tab/>
        <w:t xml:space="preserve">xxx år </w:t>
      </w:r>
    </w:p>
    <w:p w14:paraId="0E9E1713" w14:textId="77777777" w:rsidR="001D44B1" w:rsidRDefault="001D44B1" w:rsidP="008960A5">
      <w:pPr>
        <w:spacing w:after="120"/>
      </w:pPr>
      <w:r>
        <w:t>Extern granskning</w:t>
      </w:r>
      <w:r>
        <w:tab/>
      </w:r>
      <w:r>
        <w:tab/>
        <w:t>xxx år</w:t>
      </w:r>
    </w:p>
    <w:p w14:paraId="61E7F756" w14:textId="77777777" w:rsidR="001D44B1" w:rsidRDefault="001D44B1" w:rsidP="00A46AA5">
      <w:r w:rsidRPr="00A46AA5">
        <w:t>Publicering</w:t>
      </w:r>
      <w:r>
        <w:tab/>
      </w:r>
      <w:r>
        <w:tab/>
      </w:r>
      <w:r>
        <w:tab/>
        <w:t>xxx år</w:t>
      </w:r>
    </w:p>
    <w:p w14:paraId="1B088A5E" w14:textId="77777777" w:rsidR="001D44B1" w:rsidRDefault="001D44B1" w:rsidP="001D44B1">
      <w:pPr>
        <w:pStyle w:val="Rubrik1"/>
      </w:pPr>
      <w:r>
        <w:t>Referenser</w:t>
      </w:r>
    </w:p>
    <w:p w14:paraId="31B0EFBF" w14:textId="77777777" w:rsidR="003A3699" w:rsidRPr="003A3699" w:rsidRDefault="003A3699" w:rsidP="009C4CD4"/>
    <w:sectPr w:rsidR="003A3699" w:rsidRPr="003A3699" w:rsidSect="00E3596D">
      <w:pgSz w:w="11906" w:h="16838" w:code="9"/>
      <w:pgMar w:top="1417" w:right="1417" w:bottom="1417" w:left="1417" w:header="936" w:footer="72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ofia Tranæus" w:date="2020-03-30T09:35:00Z" w:initials="ST">
    <w:p w14:paraId="70FC10E0" w14:textId="77777777" w:rsidR="00E90B4B" w:rsidRPr="00E90B4B" w:rsidRDefault="00E90B4B">
      <w:pPr>
        <w:pStyle w:val="Kommentarer"/>
        <w:rPr>
          <w:b/>
          <w:bCs/>
        </w:rPr>
      </w:pPr>
      <w:r>
        <w:rPr>
          <w:rStyle w:val="Kommentarsreferens"/>
        </w:rPr>
        <w:annotationRef/>
      </w:r>
      <w:r w:rsidRPr="00E90B4B">
        <w:rPr>
          <w:bCs/>
        </w:rPr>
        <w:t>Gärna kolla i COMET</w:t>
      </w:r>
      <w:r>
        <w:rPr>
          <w:bCs/>
        </w:rPr>
        <w:t xml:space="preserve"> om det finns ett COS att ta hänsyn till.</w:t>
      </w:r>
    </w:p>
  </w:comment>
  <w:comment w:id="2" w:author="Jenny Odeberg" w:date="2020-03-30T07:36:00Z" w:initials="JO">
    <w:p w14:paraId="1120519F" w14:textId="77777777" w:rsidR="00E548A3" w:rsidRDefault="00E548A3">
      <w:pPr>
        <w:pStyle w:val="Kommentarer"/>
        <w:rPr>
          <w:b/>
          <w:bCs/>
        </w:rPr>
      </w:pPr>
      <w:r>
        <w:rPr>
          <w:rStyle w:val="Kommentarsreferens"/>
        </w:rPr>
        <w:annotationRef/>
      </w:r>
      <w:r w:rsidRPr="00E548A3">
        <w:rPr>
          <w:bCs/>
        </w:rPr>
        <w:t xml:space="preserve">Att tänka på: För ämnesområden inom hälso- och sjukvård görs litteratursökningen vanligen i databaserna Cochrane Library (Trials), Embase och Ovid MEDLINE (eller PubMed).  För ämnesområden inom det sociala området kompletteras nämnda databaser med PsycINFO. Ytterligare databaser kan behöva sökas. För tvärvetenskapliga ämnesområden kan Scopus utgöra ett viktigt komplement.  Sökning av systematiska översikter och synteser görs även i följande databaser Cochrane Library (Reviews), Epistemonikos, Evidence Search (NICE), HTA-database, KSR Evidence. Andra databaser kan tillkomma. </w:t>
      </w:r>
    </w:p>
    <w:p w14:paraId="1FE7F823" w14:textId="77777777" w:rsidR="00E548A3" w:rsidRDefault="00E548A3">
      <w:pPr>
        <w:pStyle w:val="Kommentarer"/>
        <w:rPr>
          <w:b/>
          <w:bCs/>
        </w:rPr>
      </w:pPr>
    </w:p>
    <w:p w14:paraId="2127131C" w14:textId="77777777" w:rsidR="00E548A3" w:rsidRDefault="00E548A3">
      <w:pPr>
        <w:pStyle w:val="Kommentarer"/>
        <w:rPr>
          <w:b/>
          <w:bCs/>
        </w:rPr>
      </w:pPr>
      <w:r w:rsidRPr="00E548A3">
        <w:rPr>
          <w:bCs/>
        </w:rPr>
        <w:t xml:space="preserve">Beroende på ämne kan citeringssökning och kontroll av utvalda webbsidor behöva göras liksom sökning av pågående och avslutade kliniska studier i ClinicalTrials.gov och ICTRP (WHO). Sökningen kompletteras med litteratur som vi identifierar i referenslistor från inkluderade artiklar. </w:t>
      </w:r>
    </w:p>
    <w:p w14:paraId="7314DC14" w14:textId="77777777" w:rsidR="00E548A3" w:rsidRDefault="00E548A3">
      <w:pPr>
        <w:pStyle w:val="Kommentarer"/>
        <w:rPr>
          <w:b/>
          <w:bCs/>
        </w:rPr>
      </w:pPr>
    </w:p>
    <w:p w14:paraId="024BF357" w14:textId="77777777" w:rsidR="00E548A3" w:rsidRPr="00E548A3" w:rsidRDefault="00E548A3">
      <w:pPr>
        <w:pStyle w:val="Kommentarer"/>
        <w:rPr>
          <w:b/>
          <w:bCs/>
        </w:rPr>
      </w:pPr>
      <w:r w:rsidRPr="00E548A3">
        <w:rPr>
          <w:bCs/>
        </w:rPr>
        <w:t>Området grå litteratur är väldigt omfattande. Några exempel: svenska avhandlingar och med varierande täckning rapporter från svenska högskolor och universitet söks i databaserna Libris och SwePub, magisteruppsatser i bl a DIVA. Inom det sociala området kan webbplatser som FoU Välfärd och svenska myndigheters webbplatser kontrolleras. Utvärderingar och rapporter görs av en mängd olika övriga organisationer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FC10E0" w15:done="0"/>
  <w15:commentEx w15:paraId="024BF3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C10E0" w16cid:durableId="222C3BDC"/>
  <w16cid:commentId w16cid:paraId="024BF357" w16cid:durableId="222C1F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B97F2" w14:textId="77777777" w:rsidR="00C770DD" w:rsidRDefault="00C770DD" w:rsidP="00E56543">
      <w:r>
        <w:separator/>
      </w:r>
    </w:p>
  </w:endnote>
  <w:endnote w:type="continuationSeparator" w:id="0">
    <w:p w14:paraId="0D65A819" w14:textId="77777777" w:rsidR="00C770DD" w:rsidRDefault="00C770DD" w:rsidP="00E56543">
      <w:r>
        <w:continuationSeparator/>
      </w:r>
    </w:p>
  </w:endnote>
  <w:endnote w:type="continuationNotice" w:id="1">
    <w:p w14:paraId="4996007E" w14:textId="77777777" w:rsidR="00C770DD" w:rsidRDefault="00C77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022824"/>
      <w:docPartObj>
        <w:docPartGallery w:val="Page Numbers (Bottom of Page)"/>
        <w:docPartUnique/>
      </w:docPartObj>
    </w:sdtPr>
    <w:sdtEndPr/>
    <w:sdtContent>
      <w:p w14:paraId="55666126" w14:textId="77777777" w:rsidR="00E3596D" w:rsidRDefault="00E3596D" w:rsidP="00E3596D">
        <w:pPr>
          <w:pStyle w:val="Sidfot"/>
          <w:ind w:right="0"/>
          <w:jc w:val="right"/>
        </w:pPr>
        <w:r>
          <w:fldChar w:fldCharType="begin"/>
        </w:r>
        <w:r>
          <w:instrText>PAGE   \* MERGEFORMAT</w:instrText>
        </w:r>
        <w:r>
          <w:fldChar w:fldCharType="separate"/>
        </w:r>
        <w:r w:rsidR="00E265C6">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07789"/>
      <w:docPartObj>
        <w:docPartGallery w:val="Page Numbers (Bottom of Page)"/>
        <w:docPartUnique/>
      </w:docPartObj>
    </w:sdtPr>
    <w:sdtEndPr>
      <w:rPr>
        <w:sz w:val="22"/>
      </w:rPr>
    </w:sdtEndPr>
    <w:sdtContent>
      <w:p w14:paraId="78FD39D3" w14:textId="77777777" w:rsidR="001E0449" w:rsidRPr="00E3596D" w:rsidRDefault="00E3596D" w:rsidP="00E3596D">
        <w:pPr>
          <w:pStyle w:val="Sidfot"/>
          <w:ind w:right="0"/>
          <w:jc w:val="right"/>
          <w:rPr>
            <w:sz w:val="22"/>
          </w:rPr>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749D" w14:textId="77777777" w:rsidR="00C770DD" w:rsidRDefault="00C770DD" w:rsidP="00E56543">
      <w:r>
        <w:separator/>
      </w:r>
    </w:p>
  </w:footnote>
  <w:footnote w:type="continuationSeparator" w:id="0">
    <w:p w14:paraId="3277A1B6" w14:textId="77777777" w:rsidR="00C770DD" w:rsidRDefault="00C770DD" w:rsidP="00E56543">
      <w:r>
        <w:continuationSeparator/>
      </w:r>
    </w:p>
  </w:footnote>
  <w:footnote w:type="continuationNotice" w:id="1">
    <w:p w14:paraId="79ED856E" w14:textId="77777777" w:rsidR="00C770DD" w:rsidRDefault="00C77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5113" w14:textId="77777777" w:rsidR="00327277" w:rsidRPr="00E265C6" w:rsidRDefault="00E265C6" w:rsidP="00E265C6">
    <w:pPr>
      <w:pStyle w:val="Sidhuvud"/>
      <w:jc w:val="right"/>
    </w:pPr>
    <w:r>
      <w:t>Senast reviderad 20</w:t>
    </w:r>
    <w:r w:rsidR="001D44B1">
      <w:t>20</w:t>
    </w:r>
    <w:r w:rsidR="00535889">
      <w:t>0</w:t>
    </w:r>
    <w:r w:rsidR="00E723D7">
      <w:t>4</w:t>
    </w:r>
    <w:r w:rsidR="003C268F">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ADFB" w14:textId="77777777" w:rsidR="001E0449" w:rsidRDefault="001E0449">
    <w:pPr>
      <w:pStyle w:val="Sidhuvud"/>
    </w:pPr>
    <w:r>
      <w:t>SBU Utvärderar – Dispositionsmall – Beslutad av GD 2015-12-16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F003A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BFAE38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F2E6E4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049B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2F6327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FC004D0"/>
    <w:lvl w:ilvl="0">
      <w:start w:val="1"/>
      <w:numFmt w:val="bullet"/>
      <w:lvlText w:val="•"/>
      <w:lvlJc w:val="left"/>
      <w:pPr>
        <w:ind w:left="360" w:hanging="360"/>
      </w:pPr>
      <w:rPr>
        <w:rFonts w:ascii="Garamond" w:hAnsi="Garamond" w:hint="default"/>
      </w:rPr>
    </w:lvl>
  </w:abstractNum>
  <w:abstractNum w:abstractNumId="6" w15:restartNumberingAfterBreak="0">
    <w:nsid w:val="01D87548"/>
    <w:multiLevelType w:val="hybridMultilevel"/>
    <w:tmpl w:val="57C6C1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02390209"/>
    <w:multiLevelType w:val="hybridMultilevel"/>
    <w:tmpl w:val="8124B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29A7269"/>
    <w:multiLevelType w:val="multilevel"/>
    <w:tmpl w:val="7DF48634"/>
    <w:lvl w:ilvl="0">
      <w:start w:val="1"/>
      <w:numFmt w:val="bullet"/>
      <w:pStyle w:val="Punktlista"/>
      <w:lvlText w:val="•"/>
      <w:lvlJc w:val="left"/>
      <w:pPr>
        <w:ind w:left="357" w:hanging="357"/>
      </w:pPr>
      <w:rPr>
        <w:rFonts w:ascii="Garamond" w:hAnsi="Garamond" w:hint="default"/>
      </w:rPr>
    </w:lvl>
    <w:lvl w:ilvl="1">
      <w:start w:val="1"/>
      <w:numFmt w:val="bullet"/>
      <w:pStyle w:val="Punktlista2"/>
      <w:lvlText w:val="o"/>
      <w:lvlJc w:val="left"/>
      <w:pPr>
        <w:ind w:left="720" w:hanging="363"/>
      </w:pPr>
      <w:rPr>
        <w:rFonts w:ascii="Courier New" w:hAnsi="Courier New" w:hint="default"/>
      </w:rPr>
    </w:lvl>
    <w:lvl w:ilvl="2">
      <w:start w:val="1"/>
      <w:numFmt w:val="bullet"/>
      <w:pStyle w:val="Punktlista3"/>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A61EB4"/>
    <w:multiLevelType w:val="hybridMultilevel"/>
    <w:tmpl w:val="119E33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0F52BBF"/>
    <w:multiLevelType w:val="hybridMultilevel"/>
    <w:tmpl w:val="8E0E37E0"/>
    <w:lvl w:ilvl="0" w:tplc="4462DA56">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005C43"/>
    <w:multiLevelType w:val="multilevel"/>
    <w:tmpl w:val="846A7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5E0715"/>
    <w:multiLevelType w:val="hybridMultilevel"/>
    <w:tmpl w:val="AD96C30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DB0155A"/>
    <w:multiLevelType w:val="multilevel"/>
    <w:tmpl w:val="0E9CF92C"/>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20" w:hanging="363"/>
      </w:pPr>
      <w:rPr>
        <w:rFonts w:hint="default"/>
      </w:rPr>
    </w:lvl>
    <w:lvl w:ilvl="2">
      <w:start w:val="1"/>
      <w:numFmt w:val="lowerRoman"/>
      <w:pStyle w:val="Numreradlista3"/>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26369"/>
    <w:multiLevelType w:val="multilevel"/>
    <w:tmpl w:val="041D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D3690D"/>
    <w:multiLevelType w:val="hybridMultilevel"/>
    <w:tmpl w:val="B080D220"/>
    <w:lvl w:ilvl="0" w:tplc="057E02CA">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BB7FC4"/>
    <w:multiLevelType w:val="hybridMultilevel"/>
    <w:tmpl w:val="D02CB590"/>
    <w:lvl w:ilvl="0" w:tplc="057E02CA">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C356EB"/>
    <w:multiLevelType w:val="multilevel"/>
    <w:tmpl w:val="CFE8A78C"/>
    <w:lvl w:ilvl="0">
      <w:start w:val="1"/>
      <w:numFmt w:val="decimal"/>
      <w:pStyle w:val="Rubrik1"/>
      <w:lvlText w:val="%1."/>
      <w:lvlJc w:val="left"/>
      <w:pPr>
        <w:ind w:left="2062" w:hanging="360"/>
      </w:pPr>
      <w:rPr>
        <w:rFonts w:cs="Times New Roman"/>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718" w:hanging="576"/>
      </w:pPr>
      <w:rPr>
        <w:rFonts w:hint="default"/>
        <w:color w:val="auto"/>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3A161CAC"/>
    <w:multiLevelType w:val="hybridMultilevel"/>
    <w:tmpl w:val="321A8BDA"/>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1B46F8"/>
    <w:multiLevelType w:val="hybridMultilevel"/>
    <w:tmpl w:val="B20601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4147044"/>
    <w:multiLevelType w:val="hybridMultilevel"/>
    <w:tmpl w:val="9E1AFBCC"/>
    <w:lvl w:ilvl="0" w:tplc="8D50D49C">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021CF0"/>
    <w:multiLevelType w:val="hybridMultilevel"/>
    <w:tmpl w:val="AEAEE3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AF60774"/>
    <w:multiLevelType w:val="hybridMultilevel"/>
    <w:tmpl w:val="4BB03722"/>
    <w:lvl w:ilvl="0" w:tplc="B6E26AE0">
      <w:numFmt w:val="bullet"/>
      <w:lvlText w:val="₋"/>
      <w:lvlJc w:val="left"/>
      <w:pPr>
        <w:ind w:left="360" w:hanging="360"/>
      </w:pPr>
      <w:rPr>
        <w:rFonts w:ascii="Calibri" w:eastAsiaTheme="minorHAns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E461ACF"/>
    <w:multiLevelType w:val="hybridMultilevel"/>
    <w:tmpl w:val="A32677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FFB0D66"/>
    <w:multiLevelType w:val="hybridMultilevel"/>
    <w:tmpl w:val="80FCEA16"/>
    <w:lvl w:ilvl="0" w:tplc="83F6FD78">
      <w:start w:val="1"/>
      <w:numFmt w:val="decimal"/>
      <w:pStyle w:val="Numm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9E096A"/>
    <w:multiLevelType w:val="hybridMultilevel"/>
    <w:tmpl w:val="46B03B9C"/>
    <w:lvl w:ilvl="0" w:tplc="057E02CA">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AB4FB2"/>
    <w:multiLevelType w:val="multilevel"/>
    <w:tmpl w:val="F1E6B9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A934EB1"/>
    <w:multiLevelType w:val="hybridMultilevel"/>
    <w:tmpl w:val="4122225C"/>
    <w:lvl w:ilvl="0" w:tplc="87681326">
      <w:start w:val="1"/>
      <w:numFmt w:val="decimal"/>
      <w:pStyle w:val="Paragraf"/>
      <w:lvlText w:val="§ %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D42C1F"/>
    <w:multiLevelType w:val="hybridMultilevel"/>
    <w:tmpl w:val="C81EAE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74EA11B5"/>
    <w:multiLevelType w:val="hybridMultilevel"/>
    <w:tmpl w:val="EEC0E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7"/>
  </w:num>
  <w:num w:numId="7">
    <w:abstractNumId w:val="4"/>
    <w:lvlOverride w:ilvl="0">
      <w:startOverride w:val="1"/>
    </w:lvlOverride>
  </w:num>
  <w:num w:numId="8">
    <w:abstractNumId w:val="2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13"/>
  </w:num>
  <w:num w:numId="13">
    <w:abstractNumId w:val="1"/>
  </w:num>
  <w:num w:numId="14">
    <w:abstractNumId w:val="13"/>
  </w:num>
  <w:num w:numId="15">
    <w:abstractNumId w:val="0"/>
  </w:num>
  <w:num w:numId="16">
    <w:abstractNumId w:val="13"/>
  </w:num>
  <w:num w:numId="17">
    <w:abstractNumId w:val="8"/>
  </w:num>
  <w:num w:numId="18">
    <w:abstractNumId w:val="3"/>
  </w:num>
  <w:num w:numId="19">
    <w:abstractNumId w:val="8"/>
  </w:num>
  <w:num w:numId="20">
    <w:abstractNumId w:val="2"/>
  </w:num>
  <w:num w:numId="21">
    <w:abstractNumId w:val="8"/>
  </w:num>
  <w:num w:numId="22">
    <w:abstractNumId w:val="11"/>
  </w:num>
  <w:num w:numId="23">
    <w:abstractNumId w:val="14"/>
  </w:num>
  <w:num w:numId="24">
    <w:abstractNumId w:val="17"/>
  </w:num>
  <w:num w:numId="25">
    <w:abstractNumId w:val="22"/>
  </w:num>
  <w:num w:numId="26">
    <w:abstractNumId w:val="6"/>
  </w:num>
  <w:num w:numId="27">
    <w:abstractNumId w:val="23"/>
  </w:num>
  <w:num w:numId="28">
    <w:abstractNumId w:val="20"/>
  </w:num>
  <w:num w:numId="29">
    <w:abstractNumId w:val="9"/>
  </w:num>
  <w:num w:numId="30">
    <w:abstractNumId w:val="28"/>
  </w:num>
  <w:num w:numId="31">
    <w:abstractNumId w:val="12"/>
  </w:num>
  <w:num w:numId="32">
    <w:abstractNumId w:val="21"/>
  </w:num>
  <w:num w:numId="33">
    <w:abstractNumId w:val="19"/>
  </w:num>
  <w:num w:numId="34">
    <w:abstractNumId w:val="7"/>
  </w:num>
  <w:num w:numId="35">
    <w:abstractNumId w:val="25"/>
  </w:num>
  <w:num w:numId="36">
    <w:abstractNumId w:val="16"/>
  </w:num>
  <w:num w:numId="37">
    <w:abstractNumId w:val="15"/>
  </w:num>
  <w:num w:numId="38">
    <w:abstractNumId w:val="29"/>
  </w:num>
  <w:num w:numId="39">
    <w:abstractNumId w:val="10"/>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fia Tranæus">
    <w15:presenceInfo w15:providerId="AD" w15:userId="S::Sofia.Tranaeus@sbu.se::a9d3e084-8197-42ef-9025-0cb6dee7e4f8"/>
  </w15:person>
  <w15:person w15:author="Jenny Odeberg">
    <w15:presenceInfo w15:providerId="AD" w15:userId="S::Jenny.Odeberg@sbu.se::a920ec01-700d-465d-99ec-5276b269e8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DD"/>
    <w:rsid w:val="00000786"/>
    <w:rsid w:val="00016DD3"/>
    <w:rsid w:val="0002479C"/>
    <w:rsid w:val="00027A78"/>
    <w:rsid w:val="00043EAB"/>
    <w:rsid w:val="00071CC8"/>
    <w:rsid w:val="00072C29"/>
    <w:rsid w:val="00074D03"/>
    <w:rsid w:val="0007539E"/>
    <w:rsid w:val="00080553"/>
    <w:rsid w:val="00086ED3"/>
    <w:rsid w:val="00092A2E"/>
    <w:rsid w:val="000A16FF"/>
    <w:rsid w:val="000A56F2"/>
    <w:rsid w:val="000A6C93"/>
    <w:rsid w:val="000B156A"/>
    <w:rsid w:val="000B1A96"/>
    <w:rsid w:val="000B1D54"/>
    <w:rsid w:val="000C22F1"/>
    <w:rsid w:val="000C73FC"/>
    <w:rsid w:val="000D1EAF"/>
    <w:rsid w:val="000D5238"/>
    <w:rsid w:val="000F3A85"/>
    <w:rsid w:val="00104ABF"/>
    <w:rsid w:val="001053B7"/>
    <w:rsid w:val="0012190C"/>
    <w:rsid w:val="00123889"/>
    <w:rsid w:val="00124FE0"/>
    <w:rsid w:val="00126AE1"/>
    <w:rsid w:val="00126D7F"/>
    <w:rsid w:val="00127517"/>
    <w:rsid w:val="00135932"/>
    <w:rsid w:val="001364D2"/>
    <w:rsid w:val="00137ED8"/>
    <w:rsid w:val="00146A95"/>
    <w:rsid w:val="00147824"/>
    <w:rsid w:val="00147C8F"/>
    <w:rsid w:val="001624B2"/>
    <w:rsid w:val="00167C82"/>
    <w:rsid w:val="00171179"/>
    <w:rsid w:val="001766BC"/>
    <w:rsid w:val="00181C83"/>
    <w:rsid w:val="0018436C"/>
    <w:rsid w:val="00187AAA"/>
    <w:rsid w:val="001A41C0"/>
    <w:rsid w:val="001A4F66"/>
    <w:rsid w:val="001B1339"/>
    <w:rsid w:val="001B1FF5"/>
    <w:rsid w:val="001B24D8"/>
    <w:rsid w:val="001B51B4"/>
    <w:rsid w:val="001C51F7"/>
    <w:rsid w:val="001C5D62"/>
    <w:rsid w:val="001D44B1"/>
    <w:rsid w:val="001D7AE1"/>
    <w:rsid w:val="001E0449"/>
    <w:rsid w:val="001E1F5C"/>
    <w:rsid w:val="001E3475"/>
    <w:rsid w:val="001E412F"/>
    <w:rsid w:val="001F3146"/>
    <w:rsid w:val="001F51BC"/>
    <w:rsid w:val="00204CC4"/>
    <w:rsid w:val="00207FD2"/>
    <w:rsid w:val="0021172D"/>
    <w:rsid w:val="0022018C"/>
    <w:rsid w:val="00223F0E"/>
    <w:rsid w:val="00230F30"/>
    <w:rsid w:val="00231E97"/>
    <w:rsid w:val="00236BB0"/>
    <w:rsid w:val="002407B7"/>
    <w:rsid w:val="0024141F"/>
    <w:rsid w:val="0024185E"/>
    <w:rsid w:val="0024593A"/>
    <w:rsid w:val="00253228"/>
    <w:rsid w:val="0025389A"/>
    <w:rsid w:val="00254D38"/>
    <w:rsid w:val="00260966"/>
    <w:rsid w:val="00265B3A"/>
    <w:rsid w:val="002751F4"/>
    <w:rsid w:val="00275CCB"/>
    <w:rsid w:val="00280262"/>
    <w:rsid w:val="002853B8"/>
    <w:rsid w:val="002A02DD"/>
    <w:rsid w:val="002A3A9D"/>
    <w:rsid w:val="002C6B71"/>
    <w:rsid w:val="002D2B6B"/>
    <w:rsid w:val="002D67DC"/>
    <w:rsid w:val="002E4B92"/>
    <w:rsid w:val="002E7D86"/>
    <w:rsid w:val="002F431F"/>
    <w:rsid w:val="002F442D"/>
    <w:rsid w:val="002F69EF"/>
    <w:rsid w:val="002F69F6"/>
    <w:rsid w:val="00301CF6"/>
    <w:rsid w:val="0030382D"/>
    <w:rsid w:val="00307A08"/>
    <w:rsid w:val="00312812"/>
    <w:rsid w:val="00313D58"/>
    <w:rsid w:val="00315A8B"/>
    <w:rsid w:val="00320693"/>
    <w:rsid w:val="00326BCD"/>
    <w:rsid w:val="00327277"/>
    <w:rsid w:val="00333D9F"/>
    <w:rsid w:val="00336B1D"/>
    <w:rsid w:val="00342305"/>
    <w:rsid w:val="00342B59"/>
    <w:rsid w:val="00350FCB"/>
    <w:rsid w:val="00355750"/>
    <w:rsid w:val="00356AE5"/>
    <w:rsid w:val="00356F9E"/>
    <w:rsid w:val="00361166"/>
    <w:rsid w:val="00364B2C"/>
    <w:rsid w:val="0038098F"/>
    <w:rsid w:val="003831DD"/>
    <w:rsid w:val="00383491"/>
    <w:rsid w:val="00391939"/>
    <w:rsid w:val="00395A31"/>
    <w:rsid w:val="003A3699"/>
    <w:rsid w:val="003A4E84"/>
    <w:rsid w:val="003B0801"/>
    <w:rsid w:val="003B10B5"/>
    <w:rsid w:val="003B3688"/>
    <w:rsid w:val="003B65B9"/>
    <w:rsid w:val="003C268F"/>
    <w:rsid w:val="003C5038"/>
    <w:rsid w:val="003C54D5"/>
    <w:rsid w:val="003C7473"/>
    <w:rsid w:val="003D09A9"/>
    <w:rsid w:val="003D6AE4"/>
    <w:rsid w:val="003E6A38"/>
    <w:rsid w:val="003F24D1"/>
    <w:rsid w:val="003F5109"/>
    <w:rsid w:val="00401112"/>
    <w:rsid w:val="00414B09"/>
    <w:rsid w:val="004209C1"/>
    <w:rsid w:val="00420E41"/>
    <w:rsid w:val="00424F82"/>
    <w:rsid w:val="00427FD7"/>
    <w:rsid w:val="0043165C"/>
    <w:rsid w:val="00434F1B"/>
    <w:rsid w:val="004512C9"/>
    <w:rsid w:val="00457694"/>
    <w:rsid w:val="00471353"/>
    <w:rsid w:val="004801CE"/>
    <w:rsid w:val="00481624"/>
    <w:rsid w:val="00481AE8"/>
    <w:rsid w:val="00487BE1"/>
    <w:rsid w:val="004A3F20"/>
    <w:rsid w:val="004B6CF3"/>
    <w:rsid w:val="004C4F47"/>
    <w:rsid w:val="004C4FB4"/>
    <w:rsid w:val="004C597D"/>
    <w:rsid w:val="004D7381"/>
    <w:rsid w:val="004E00DC"/>
    <w:rsid w:val="004E5C64"/>
    <w:rsid w:val="004E6600"/>
    <w:rsid w:val="004F3FF3"/>
    <w:rsid w:val="004F5BB0"/>
    <w:rsid w:val="005030E9"/>
    <w:rsid w:val="00504390"/>
    <w:rsid w:val="005105D2"/>
    <w:rsid w:val="00513F1C"/>
    <w:rsid w:val="005143AA"/>
    <w:rsid w:val="005203D7"/>
    <w:rsid w:val="00522522"/>
    <w:rsid w:val="00535889"/>
    <w:rsid w:val="0054089C"/>
    <w:rsid w:val="005537B6"/>
    <w:rsid w:val="00555BF7"/>
    <w:rsid w:val="005574CD"/>
    <w:rsid w:val="00560484"/>
    <w:rsid w:val="00560DD7"/>
    <w:rsid w:val="00561475"/>
    <w:rsid w:val="00562041"/>
    <w:rsid w:val="005654C4"/>
    <w:rsid w:val="0056732E"/>
    <w:rsid w:val="00570120"/>
    <w:rsid w:val="00582BDC"/>
    <w:rsid w:val="0059288D"/>
    <w:rsid w:val="00594E9B"/>
    <w:rsid w:val="005A0C50"/>
    <w:rsid w:val="005F27BC"/>
    <w:rsid w:val="005F42E9"/>
    <w:rsid w:val="00604251"/>
    <w:rsid w:val="00612F5D"/>
    <w:rsid w:val="00622DC1"/>
    <w:rsid w:val="00625259"/>
    <w:rsid w:val="00627F21"/>
    <w:rsid w:val="00631DCF"/>
    <w:rsid w:val="00636856"/>
    <w:rsid w:val="006404B5"/>
    <w:rsid w:val="006547E7"/>
    <w:rsid w:val="00661057"/>
    <w:rsid w:val="006736EF"/>
    <w:rsid w:val="0067655A"/>
    <w:rsid w:val="00676E9A"/>
    <w:rsid w:val="006807DF"/>
    <w:rsid w:val="00681609"/>
    <w:rsid w:val="0068693E"/>
    <w:rsid w:val="00690FAE"/>
    <w:rsid w:val="00692166"/>
    <w:rsid w:val="006A25AC"/>
    <w:rsid w:val="006A3426"/>
    <w:rsid w:val="006A3DAE"/>
    <w:rsid w:val="006B06E0"/>
    <w:rsid w:val="006B230F"/>
    <w:rsid w:val="006C0981"/>
    <w:rsid w:val="006C0ECE"/>
    <w:rsid w:val="006C37FB"/>
    <w:rsid w:val="006C47C2"/>
    <w:rsid w:val="006C48E4"/>
    <w:rsid w:val="006D6D43"/>
    <w:rsid w:val="0071594E"/>
    <w:rsid w:val="007227C4"/>
    <w:rsid w:val="00726205"/>
    <w:rsid w:val="00730B41"/>
    <w:rsid w:val="00737B22"/>
    <w:rsid w:val="0075047A"/>
    <w:rsid w:val="00755ABE"/>
    <w:rsid w:val="007608F7"/>
    <w:rsid w:val="007747C8"/>
    <w:rsid w:val="00775CE8"/>
    <w:rsid w:val="00776948"/>
    <w:rsid w:val="00780C55"/>
    <w:rsid w:val="007836FC"/>
    <w:rsid w:val="007858EE"/>
    <w:rsid w:val="00787A74"/>
    <w:rsid w:val="00792033"/>
    <w:rsid w:val="007974F6"/>
    <w:rsid w:val="007B2660"/>
    <w:rsid w:val="007B26A1"/>
    <w:rsid w:val="007B4FB6"/>
    <w:rsid w:val="007C2FB4"/>
    <w:rsid w:val="007C4EEB"/>
    <w:rsid w:val="007C6DFD"/>
    <w:rsid w:val="007D1F59"/>
    <w:rsid w:val="007E5AB8"/>
    <w:rsid w:val="00804ED3"/>
    <w:rsid w:val="008059F8"/>
    <w:rsid w:val="0080775B"/>
    <w:rsid w:val="0081353B"/>
    <w:rsid w:val="00815116"/>
    <w:rsid w:val="008214FE"/>
    <w:rsid w:val="00822630"/>
    <w:rsid w:val="00823A36"/>
    <w:rsid w:val="00832232"/>
    <w:rsid w:val="00841632"/>
    <w:rsid w:val="008502B8"/>
    <w:rsid w:val="008525C1"/>
    <w:rsid w:val="00852CFF"/>
    <w:rsid w:val="00854D05"/>
    <w:rsid w:val="008550D1"/>
    <w:rsid w:val="008564EB"/>
    <w:rsid w:val="008605ED"/>
    <w:rsid w:val="00874A4D"/>
    <w:rsid w:val="00875341"/>
    <w:rsid w:val="008754AD"/>
    <w:rsid w:val="00876298"/>
    <w:rsid w:val="00880AAB"/>
    <w:rsid w:val="00884524"/>
    <w:rsid w:val="008912DD"/>
    <w:rsid w:val="00891CDA"/>
    <w:rsid w:val="0089515D"/>
    <w:rsid w:val="008960A5"/>
    <w:rsid w:val="00897470"/>
    <w:rsid w:val="00897481"/>
    <w:rsid w:val="00897E9D"/>
    <w:rsid w:val="008A4790"/>
    <w:rsid w:val="008B21CA"/>
    <w:rsid w:val="008B32F9"/>
    <w:rsid w:val="008B61A0"/>
    <w:rsid w:val="008C76DE"/>
    <w:rsid w:val="008F0172"/>
    <w:rsid w:val="008F12B5"/>
    <w:rsid w:val="008F3A05"/>
    <w:rsid w:val="008F3AE6"/>
    <w:rsid w:val="008F7DCC"/>
    <w:rsid w:val="009049E5"/>
    <w:rsid w:val="00911F09"/>
    <w:rsid w:val="00927D86"/>
    <w:rsid w:val="00941B52"/>
    <w:rsid w:val="00946EC2"/>
    <w:rsid w:val="00954638"/>
    <w:rsid w:val="009550DE"/>
    <w:rsid w:val="00960264"/>
    <w:rsid w:val="0097138E"/>
    <w:rsid w:val="00971F1D"/>
    <w:rsid w:val="00972610"/>
    <w:rsid w:val="00990939"/>
    <w:rsid w:val="0099223E"/>
    <w:rsid w:val="0099311A"/>
    <w:rsid w:val="00995857"/>
    <w:rsid w:val="009B040C"/>
    <w:rsid w:val="009B24DC"/>
    <w:rsid w:val="009C4CD4"/>
    <w:rsid w:val="009C7107"/>
    <w:rsid w:val="009D1005"/>
    <w:rsid w:val="009D322E"/>
    <w:rsid w:val="009D4078"/>
    <w:rsid w:val="009D6EC7"/>
    <w:rsid w:val="009E19C7"/>
    <w:rsid w:val="009F0FA6"/>
    <w:rsid w:val="009F16D1"/>
    <w:rsid w:val="009F53D7"/>
    <w:rsid w:val="009F591B"/>
    <w:rsid w:val="009F627B"/>
    <w:rsid w:val="00A079F8"/>
    <w:rsid w:val="00A140DF"/>
    <w:rsid w:val="00A1747C"/>
    <w:rsid w:val="00A22AD6"/>
    <w:rsid w:val="00A23AD6"/>
    <w:rsid w:val="00A36502"/>
    <w:rsid w:val="00A40BF2"/>
    <w:rsid w:val="00A443B9"/>
    <w:rsid w:val="00A46AA5"/>
    <w:rsid w:val="00A507CE"/>
    <w:rsid w:val="00A517D4"/>
    <w:rsid w:val="00A62CBA"/>
    <w:rsid w:val="00A672CB"/>
    <w:rsid w:val="00A71AE5"/>
    <w:rsid w:val="00A77DEE"/>
    <w:rsid w:val="00A82AAD"/>
    <w:rsid w:val="00A847BC"/>
    <w:rsid w:val="00AA2EB9"/>
    <w:rsid w:val="00AC14F4"/>
    <w:rsid w:val="00AC7304"/>
    <w:rsid w:val="00AD26CC"/>
    <w:rsid w:val="00AD6D0D"/>
    <w:rsid w:val="00AE06AB"/>
    <w:rsid w:val="00AE0A95"/>
    <w:rsid w:val="00AE0F3A"/>
    <w:rsid w:val="00AE2260"/>
    <w:rsid w:val="00AE2E77"/>
    <w:rsid w:val="00AE37D8"/>
    <w:rsid w:val="00AF01C1"/>
    <w:rsid w:val="00AF3A8B"/>
    <w:rsid w:val="00AF4BE6"/>
    <w:rsid w:val="00AF6093"/>
    <w:rsid w:val="00AF6738"/>
    <w:rsid w:val="00B07CB4"/>
    <w:rsid w:val="00B133AA"/>
    <w:rsid w:val="00B14A2C"/>
    <w:rsid w:val="00B204A4"/>
    <w:rsid w:val="00B34B41"/>
    <w:rsid w:val="00B34F00"/>
    <w:rsid w:val="00B351DC"/>
    <w:rsid w:val="00B36811"/>
    <w:rsid w:val="00B54CF6"/>
    <w:rsid w:val="00B63144"/>
    <w:rsid w:val="00B63E8A"/>
    <w:rsid w:val="00B6556F"/>
    <w:rsid w:val="00B72BB9"/>
    <w:rsid w:val="00B8204E"/>
    <w:rsid w:val="00B82855"/>
    <w:rsid w:val="00B82CA2"/>
    <w:rsid w:val="00B8635C"/>
    <w:rsid w:val="00B938C2"/>
    <w:rsid w:val="00BA0619"/>
    <w:rsid w:val="00BA6E39"/>
    <w:rsid w:val="00BA6F19"/>
    <w:rsid w:val="00BB0464"/>
    <w:rsid w:val="00BB4DC0"/>
    <w:rsid w:val="00BB5117"/>
    <w:rsid w:val="00BB7BDB"/>
    <w:rsid w:val="00BB7EF0"/>
    <w:rsid w:val="00BC29F8"/>
    <w:rsid w:val="00BC6355"/>
    <w:rsid w:val="00BD668F"/>
    <w:rsid w:val="00BD6AF4"/>
    <w:rsid w:val="00BE549D"/>
    <w:rsid w:val="00BE5CA0"/>
    <w:rsid w:val="00BE6655"/>
    <w:rsid w:val="00BE6752"/>
    <w:rsid w:val="00BE6DA9"/>
    <w:rsid w:val="00BE7D41"/>
    <w:rsid w:val="00BF0320"/>
    <w:rsid w:val="00BF2EAE"/>
    <w:rsid w:val="00BF4F46"/>
    <w:rsid w:val="00BF529B"/>
    <w:rsid w:val="00BF729B"/>
    <w:rsid w:val="00C11633"/>
    <w:rsid w:val="00C40435"/>
    <w:rsid w:val="00C4570C"/>
    <w:rsid w:val="00C45A33"/>
    <w:rsid w:val="00C45D91"/>
    <w:rsid w:val="00C52FAA"/>
    <w:rsid w:val="00C628E2"/>
    <w:rsid w:val="00C770DD"/>
    <w:rsid w:val="00C77865"/>
    <w:rsid w:val="00C808E2"/>
    <w:rsid w:val="00C97606"/>
    <w:rsid w:val="00CA68BE"/>
    <w:rsid w:val="00CB0C97"/>
    <w:rsid w:val="00CB6AC4"/>
    <w:rsid w:val="00CB7B55"/>
    <w:rsid w:val="00CC79F9"/>
    <w:rsid w:val="00CD12F1"/>
    <w:rsid w:val="00CD2EDA"/>
    <w:rsid w:val="00CD4200"/>
    <w:rsid w:val="00CD5DFE"/>
    <w:rsid w:val="00CE1B43"/>
    <w:rsid w:val="00CE4DE9"/>
    <w:rsid w:val="00CE7B1B"/>
    <w:rsid w:val="00CF08E6"/>
    <w:rsid w:val="00CF7D1F"/>
    <w:rsid w:val="00D024F3"/>
    <w:rsid w:val="00D02FCF"/>
    <w:rsid w:val="00D0520C"/>
    <w:rsid w:val="00D06937"/>
    <w:rsid w:val="00D0784C"/>
    <w:rsid w:val="00D14ABD"/>
    <w:rsid w:val="00D15B7E"/>
    <w:rsid w:val="00D16A2A"/>
    <w:rsid w:val="00D376B9"/>
    <w:rsid w:val="00D438E3"/>
    <w:rsid w:val="00D44A64"/>
    <w:rsid w:val="00D5067A"/>
    <w:rsid w:val="00D536DE"/>
    <w:rsid w:val="00D53773"/>
    <w:rsid w:val="00D55BE4"/>
    <w:rsid w:val="00D55E79"/>
    <w:rsid w:val="00D66E45"/>
    <w:rsid w:val="00D701E6"/>
    <w:rsid w:val="00D72C2D"/>
    <w:rsid w:val="00D763DC"/>
    <w:rsid w:val="00D77DA4"/>
    <w:rsid w:val="00D80F69"/>
    <w:rsid w:val="00D83819"/>
    <w:rsid w:val="00D91503"/>
    <w:rsid w:val="00D92A1F"/>
    <w:rsid w:val="00D94151"/>
    <w:rsid w:val="00DA4149"/>
    <w:rsid w:val="00DA4719"/>
    <w:rsid w:val="00DB0538"/>
    <w:rsid w:val="00DB5266"/>
    <w:rsid w:val="00DC361C"/>
    <w:rsid w:val="00DD26FB"/>
    <w:rsid w:val="00DD2BC5"/>
    <w:rsid w:val="00DE2197"/>
    <w:rsid w:val="00DE3602"/>
    <w:rsid w:val="00DF551F"/>
    <w:rsid w:val="00DF605D"/>
    <w:rsid w:val="00E0226F"/>
    <w:rsid w:val="00E05FEC"/>
    <w:rsid w:val="00E13A9A"/>
    <w:rsid w:val="00E161E9"/>
    <w:rsid w:val="00E16784"/>
    <w:rsid w:val="00E2071F"/>
    <w:rsid w:val="00E20E3B"/>
    <w:rsid w:val="00E231C6"/>
    <w:rsid w:val="00E25C62"/>
    <w:rsid w:val="00E265C6"/>
    <w:rsid w:val="00E352D5"/>
    <w:rsid w:val="00E3596D"/>
    <w:rsid w:val="00E37142"/>
    <w:rsid w:val="00E37E68"/>
    <w:rsid w:val="00E4617C"/>
    <w:rsid w:val="00E51915"/>
    <w:rsid w:val="00E548A3"/>
    <w:rsid w:val="00E56543"/>
    <w:rsid w:val="00E6397E"/>
    <w:rsid w:val="00E723D7"/>
    <w:rsid w:val="00E736C7"/>
    <w:rsid w:val="00E84BAF"/>
    <w:rsid w:val="00E87BCB"/>
    <w:rsid w:val="00E90B4B"/>
    <w:rsid w:val="00E977A7"/>
    <w:rsid w:val="00EA6663"/>
    <w:rsid w:val="00EC02AA"/>
    <w:rsid w:val="00EC5424"/>
    <w:rsid w:val="00ED372B"/>
    <w:rsid w:val="00ED52D9"/>
    <w:rsid w:val="00ED72DE"/>
    <w:rsid w:val="00EF5DE8"/>
    <w:rsid w:val="00EF7EC3"/>
    <w:rsid w:val="00F10C9A"/>
    <w:rsid w:val="00F1596F"/>
    <w:rsid w:val="00F254F5"/>
    <w:rsid w:val="00F31D77"/>
    <w:rsid w:val="00F34299"/>
    <w:rsid w:val="00F372B8"/>
    <w:rsid w:val="00F55AC4"/>
    <w:rsid w:val="00F70655"/>
    <w:rsid w:val="00F76B3E"/>
    <w:rsid w:val="00F7742C"/>
    <w:rsid w:val="00F85308"/>
    <w:rsid w:val="00F86075"/>
    <w:rsid w:val="00F861E9"/>
    <w:rsid w:val="00F933AB"/>
    <w:rsid w:val="00FA35F3"/>
    <w:rsid w:val="00FA6C8C"/>
    <w:rsid w:val="00FA6E48"/>
    <w:rsid w:val="00FB41E7"/>
    <w:rsid w:val="00FB56F3"/>
    <w:rsid w:val="00FB78CD"/>
    <w:rsid w:val="00FC4AE9"/>
    <w:rsid w:val="00FC765B"/>
    <w:rsid w:val="00FC79B7"/>
    <w:rsid w:val="00FD1EDB"/>
    <w:rsid w:val="00FE1232"/>
    <w:rsid w:val="00FE19D7"/>
    <w:rsid w:val="00FE2DE7"/>
    <w:rsid w:val="00FE3A79"/>
    <w:rsid w:val="00FF7134"/>
    <w:rsid w:val="7F207D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6F259"/>
  <w15:docId w15:val="{D44728B5-BFE5-4B5B-8F1E-02B4FB8A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normal"/>
    <w:qFormat/>
    <w:rsid w:val="006A25AC"/>
    <w:pPr>
      <w:spacing w:after="200" w:line="276" w:lineRule="auto"/>
    </w:pPr>
    <w:rPr>
      <w:rFonts w:eastAsiaTheme="minorEastAsia"/>
      <w:sz w:val="22"/>
      <w:szCs w:val="22"/>
      <w:lang w:eastAsia="sv-SE"/>
    </w:rPr>
  </w:style>
  <w:style w:type="paragraph" w:styleId="Rubrik1">
    <w:name w:val="heading 1"/>
    <w:basedOn w:val="Normal"/>
    <w:next w:val="Brdtext"/>
    <w:link w:val="Rubrik1Char"/>
    <w:uiPriority w:val="9"/>
    <w:qFormat/>
    <w:rsid w:val="0002479C"/>
    <w:pPr>
      <w:keepNext/>
      <w:numPr>
        <w:numId w:val="24"/>
      </w:numPr>
      <w:tabs>
        <w:tab w:val="left" w:pos="567"/>
      </w:tabs>
      <w:ind w:left="454" w:hanging="454"/>
      <w:outlineLvl w:val="0"/>
    </w:pPr>
    <w:rPr>
      <w:rFonts w:asciiTheme="majorHAnsi" w:eastAsia="Times New Roman" w:hAnsiTheme="majorHAnsi" w:cs="Times New Roman"/>
      <w:b/>
      <w:bCs/>
      <w:kern w:val="32"/>
      <w:sz w:val="28"/>
      <w:szCs w:val="32"/>
    </w:rPr>
  </w:style>
  <w:style w:type="paragraph" w:styleId="Rubrik2">
    <w:name w:val="heading 2"/>
    <w:basedOn w:val="Normal"/>
    <w:next w:val="Brdtext"/>
    <w:link w:val="Rubrik2Char"/>
    <w:uiPriority w:val="9"/>
    <w:qFormat/>
    <w:rsid w:val="0002479C"/>
    <w:pPr>
      <w:keepNext/>
      <w:numPr>
        <w:ilvl w:val="1"/>
        <w:numId w:val="24"/>
      </w:numPr>
      <w:spacing w:after="100"/>
      <w:ind w:left="454" w:hanging="454"/>
      <w:outlineLvl w:val="1"/>
    </w:pPr>
    <w:rPr>
      <w:rFonts w:asciiTheme="majorHAnsi" w:eastAsia="Times New Roman" w:hAnsiTheme="majorHAnsi" w:cs="Times New Roman"/>
      <w:b/>
      <w:bCs/>
      <w:iCs/>
      <w:sz w:val="24"/>
      <w:szCs w:val="28"/>
    </w:rPr>
  </w:style>
  <w:style w:type="paragraph" w:styleId="Rubrik3">
    <w:name w:val="heading 3"/>
    <w:basedOn w:val="Normal"/>
    <w:next w:val="Brdtext"/>
    <w:link w:val="Rubrik3Char"/>
    <w:uiPriority w:val="9"/>
    <w:qFormat/>
    <w:rsid w:val="00320693"/>
    <w:pPr>
      <w:keepNext/>
      <w:numPr>
        <w:ilvl w:val="2"/>
        <w:numId w:val="24"/>
      </w:numPr>
      <w:spacing w:after="60"/>
      <w:outlineLvl w:val="2"/>
    </w:pPr>
    <w:rPr>
      <w:rFonts w:eastAsia="Times New Roman" w:cs="Times New Roman"/>
      <w:b/>
      <w:bCs/>
      <w:sz w:val="28"/>
      <w:szCs w:val="26"/>
    </w:rPr>
  </w:style>
  <w:style w:type="paragraph" w:styleId="Rubrik4">
    <w:name w:val="heading 4"/>
    <w:basedOn w:val="Normal"/>
    <w:next w:val="Brdtext"/>
    <w:link w:val="Rubrik4Char"/>
    <w:uiPriority w:val="9"/>
    <w:qFormat/>
    <w:rsid w:val="00320693"/>
    <w:pPr>
      <w:keepNext/>
      <w:keepLines/>
      <w:numPr>
        <w:ilvl w:val="3"/>
        <w:numId w:val="24"/>
      </w:numPr>
      <w:outlineLvl w:val="3"/>
    </w:pPr>
    <w:rPr>
      <w:rFonts w:eastAsiaTheme="majorEastAsia" w:cstheme="majorBidi"/>
      <w:bCs/>
      <w:i/>
      <w:iCs/>
      <w:sz w:val="28"/>
    </w:rPr>
  </w:style>
  <w:style w:type="paragraph" w:styleId="Rubrik5">
    <w:name w:val="heading 5"/>
    <w:basedOn w:val="Normal"/>
    <w:next w:val="Normal"/>
    <w:link w:val="Rubrik5Char"/>
    <w:uiPriority w:val="9"/>
    <w:unhideWhenUsed/>
    <w:rsid w:val="001E0449"/>
    <w:pPr>
      <w:keepNext/>
      <w:keepLines/>
      <w:numPr>
        <w:ilvl w:val="4"/>
        <w:numId w:val="24"/>
      </w:numPr>
      <w:spacing w:before="200" w:after="0"/>
      <w:outlineLvl w:val="4"/>
    </w:pPr>
    <w:rPr>
      <w:rFonts w:eastAsiaTheme="majorEastAsia" w:cstheme="majorBidi"/>
      <w:color w:val="7F6D00" w:themeColor="accent1" w:themeShade="7F"/>
    </w:rPr>
  </w:style>
  <w:style w:type="paragraph" w:styleId="Rubrik6">
    <w:name w:val="heading 6"/>
    <w:basedOn w:val="Normal"/>
    <w:next w:val="Normal"/>
    <w:link w:val="Rubrik6Char"/>
    <w:uiPriority w:val="9"/>
    <w:unhideWhenUsed/>
    <w:rsid w:val="001E0449"/>
    <w:pPr>
      <w:keepNext/>
      <w:keepLines/>
      <w:numPr>
        <w:ilvl w:val="5"/>
        <w:numId w:val="24"/>
      </w:numPr>
      <w:spacing w:before="200" w:after="0"/>
      <w:outlineLvl w:val="5"/>
    </w:pPr>
    <w:rPr>
      <w:rFonts w:eastAsiaTheme="majorEastAsia" w:cstheme="majorBidi"/>
      <w:i/>
      <w:iCs/>
      <w:color w:val="7F6D00" w:themeColor="accent1" w:themeShade="7F"/>
    </w:rPr>
  </w:style>
  <w:style w:type="paragraph" w:styleId="Rubrik7">
    <w:name w:val="heading 7"/>
    <w:basedOn w:val="Normal"/>
    <w:next w:val="Normal"/>
    <w:link w:val="Rubrik7Char"/>
    <w:uiPriority w:val="9"/>
    <w:semiHidden/>
    <w:unhideWhenUsed/>
    <w:qFormat/>
    <w:rsid w:val="001E0449"/>
    <w:pPr>
      <w:keepNext/>
      <w:keepLines/>
      <w:numPr>
        <w:ilvl w:val="6"/>
        <w:numId w:val="24"/>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1E0449"/>
    <w:pPr>
      <w:keepNext/>
      <w:keepLines/>
      <w:numPr>
        <w:ilvl w:val="7"/>
        <w:numId w:val="24"/>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1E0449"/>
    <w:pPr>
      <w:keepNext/>
      <w:keepLines/>
      <w:numPr>
        <w:ilvl w:val="8"/>
        <w:numId w:val="24"/>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479C"/>
    <w:rPr>
      <w:rFonts w:asciiTheme="majorHAnsi" w:eastAsia="Times New Roman" w:hAnsiTheme="majorHAnsi" w:cs="Times New Roman"/>
      <w:b/>
      <w:bCs/>
      <w:kern w:val="32"/>
      <w:sz w:val="28"/>
      <w:szCs w:val="32"/>
      <w:lang w:eastAsia="sv-SE"/>
    </w:rPr>
  </w:style>
  <w:style w:type="character" w:customStyle="1" w:styleId="Rubrik2Char">
    <w:name w:val="Rubrik 2 Char"/>
    <w:basedOn w:val="Standardstycketeckensnitt"/>
    <w:link w:val="Rubrik2"/>
    <w:uiPriority w:val="9"/>
    <w:rsid w:val="0002479C"/>
    <w:rPr>
      <w:rFonts w:asciiTheme="majorHAnsi" w:eastAsia="Times New Roman" w:hAnsiTheme="majorHAnsi" w:cs="Times New Roman"/>
      <w:b/>
      <w:bCs/>
      <w:iCs/>
      <w:szCs w:val="28"/>
      <w:lang w:eastAsia="sv-SE"/>
    </w:rPr>
  </w:style>
  <w:style w:type="character" w:customStyle="1" w:styleId="Rubrik3Char">
    <w:name w:val="Rubrik 3 Char"/>
    <w:basedOn w:val="Standardstycketeckensnitt"/>
    <w:link w:val="Rubrik3"/>
    <w:uiPriority w:val="9"/>
    <w:rsid w:val="00320693"/>
    <w:rPr>
      <w:rFonts w:asciiTheme="majorHAnsi" w:eastAsia="Times New Roman" w:hAnsiTheme="majorHAnsi" w:cs="Times New Roman"/>
      <w:b/>
      <w:bCs/>
      <w:sz w:val="28"/>
      <w:szCs w:val="26"/>
      <w:lang w:eastAsia="sv-SE"/>
    </w:rPr>
  </w:style>
  <w:style w:type="paragraph" w:styleId="Brdtext">
    <w:name w:val="Body Text"/>
    <w:aliases w:val="Kursiv"/>
    <w:basedOn w:val="Normal"/>
    <w:link w:val="BrdtextChar"/>
    <w:uiPriority w:val="3"/>
    <w:qFormat/>
    <w:rsid w:val="0002479C"/>
    <w:pPr>
      <w:spacing w:after="120" w:line="240" w:lineRule="auto"/>
    </w:pPr>
    <w:rPr>
      <w:i/>
    </w:rPr>
  </w:style>
  <w:style w:type="character" w:customStyle="1" w:styleId="BrdtextChar">
    <w:name w:val="Brödtext Char"/>
    <w:aliases w:val="Kursiv Char"/>
    <w:basedOn w:val="Standardstycketeckensnitt"/>
    <w:link w:val="Brdtext"/>
    <w:uiPriority w:val="3"/>
    <w:rsid w:val="0002479C"/>
    <w:rPr>
      <w:rFonts w:eastAsiaTheme="minorEastAsia"/>
      <w:i/>
      <w:sz w:val="22"/>
      <w:szCs w:val="22"/>
      <w:lang w:eastAsia="sv-SE"/>
    </w:rPr>
  </w:style>
  <w:style w:type="paragraph" w:styleId="Punktlista">
    <w:name w:val="List Bullet"/>
    <w:basedOn w:val="Brdtext"/>
    <w:uiPriority w:val="4"/>
    <w:qFormat/>
    <w:rsid w:val="001B1FF5"/>
    <w:pPr>
      <w:numPr>
        <w:numId w:val="21"/>
      </w:numPr>
      <w:spacing w:before="100" w:beforeAutospacing="1" w:after="100" w:afterAutospacing="1"/>
    </w:pPr>
  </w:style>
  <w:style w:type="paragraph" w:styleId="Numreradlista">
    <w:name w:val="List Number"/>
    <w:basedOn w:val="Brdtext"/>
    <w:uiPriority w:val="4"/>
    <w:qFormat/>
    <w:rsid w:val="001B1FF5"/>
    <w:pPr>
      <w:numPr>
        <w:numId w:val="16"/>
      </w:numPr>
      <w:spacing w:before="100" w:beforeAutospacing="1" w:after="100" w:afterAutospacing="1"/>
    </w:pPr>
    <w:rPr>
      <w:rFonts w:eastAsia="Times New Roman" w:cs="Times New Roman"/>
    </w:rPr>
  </w:style>
  <w:style w:type="paragraph" w:styleId="Rubrik">
    <w:name w:val="Title"/>
    <w:basedOn w:val="Normal"/>
    <w:next w:val="Brdtext"/>
    <w:link w:val="RubrikChar"/>
    <w:uiPriority w:val="10"/>
    <w:rsid w:val="000C73FC"/>
    <w:pPr>
      <w:keepNext/>
      <w:spacing w:before="60" w:after="160"/>
    </w:pPr>
    <w:rPr>
      <w:rFonts w:eastAsiaTheme="majorEastAsia" w:cstheme="majorBidi"/>
      <w:b/>
      <w:kern w:val="32"/>
      <w:sz w:val="32"/>
      <w:szCs w:val="52"/>
    </w:rPr>
  </w:style>
  <w:style w:type="character" w:customStyle="1" w:styleId="RubrikChar">
    <w:name w:val="Rubrik Char"/>
    <w:basedOn w:val="Standardstycketeckensnitt"/>
    <w:link w:val="Rubrik"/>
    <w:uiPriority w:val="10"/>
    <w:rsid w:val="000C73FC"/>
    <w:rPr>
      <w:rFonts w:asciiTheme="majorHAnsi" w:eastAsiaTheme="majorEastAsia" w:hAnsiTheme="majorHAnsi" w:cstheme="majorBidi"/>
      <w:b/>
      <w:kern w:val="32"/>
      <w:sz w:val="32"/>
      <w:szCs w:val="52"/>
    </w:rPr>
  </w:style>
  <w:style w:type="paragraph" w:styleId="Sidhuvud">
    <w:name w:val="header"/>
    <w:basedOn w:val="Normal"/>
    <w:link w:val="SidhuvudChar"/>
    <w:uiPriority w:val="8"/>
    <w:rsid w:val="00ED52D9"/>
    <w:rPr>
      <w:noProof/>
      <w:sz w:val="18"/>
    </w:rPr>
  </w:style>
  <w:style w:type="character" w:customStyle="1" w:styleId="SidhuvudChar">
    <w:name w:val="Sidhuvud Char"/>
    <w:basedOn w:val="Standardstycketeckensnitt"/>
    <w:link w:val="Sidhuvud"/>
    <w:uiPriority w:val="8"/>
    <w:rsid w:val="00254D38"/>
    <w:rPr>
      <w:rFonts w:asciiTheme="majorHAnsi" w:hAnsiTheme="majorHAnsi"/>
      <w:noProof/>
      <w:sz w:val="18"/>
    </w:rPr>
  </w:style>
  <w:style w:type="paragraph" w:styleId="Sidfot">
    <w:name w:val="footer"/>
    <w:basedOn w:val="Normal"/>
    <w:link w:val="SidfotChar"/>
    <w:uiPriority w:val="99"/>
    <w:rsid w:val="006807DF"/>
    <w:pPr>
      <w:ind w:right="-1134"/>
    </w:pPr>
    <w:rPr>
      <w:noProof/>
      <w:sz w:val="18"/>
    </w:rPr>
  </w:style>
  <w:style w:type="character" w:customStyle="1" w:styleId="SidfotChar">
    <w:name w:val="Sidfot Char"/>
    <w:basedOn w:val="Standardstycketeckensnitt"/>
    <w:link w:val="Sidfot"/>
    <w:uiPriority w:val="99"/>
    <w:rsid w:val="00254D38"/>
    <w:rPr>
      <w:rFonts w:asciiTheme="majorHAnsi" w:hAnsiTheme="majorHAnsi"/>
      <w:noProof/>
      <w:sz w:val="18"/>
    </w:rPr>
  </w:style>
  <w:style w:type="paragraph" w:styleId="Beskrivning">
    <w:name w:val="caption"/>
    <w:basedOn w:val="Normal"/>
    <w:next w:val="Normal"/>
    <w:uiPriority w:val="35"/>
    <w:semiHidden/>
    <w:qFormat/>
    <w:rsid w:val="00C808E2"/>
    <w:rPr>
      <w:rFonts w:eastAsia="Times New Roman" w:cs="Times New Roman"/>
      <w:bCs/>
      <w:color w:val="000000" w:themeColor="text1"/>
      <w:sz w:val="18"/>
      <w:szCs w:val="18"/>
    </w:rPr>
  </w:style>
  <w:style w:type="paragraph" w:styleId="Liststycke">
    <w:name w:val="List Paragraph"/>
    <w:basedOn w:val="Normal"/>
    <w:uiPriority w:val="34"/>
    <w:qFormat/>
    <w:rsid w:val="00C808E2"/>
    <w:pPr>
      <w:ind w:left="720"/>
      <w:contextualSpacing/>
    </w:pPr>
  </w:style>
  <w:style w:type="paragraph" w:styleId="Innehllsfrteckningsrubrik">
    <w:name w:val="TOC Heading"/>
    <w:basedOn w:val="Rubrik1"/>
    <w:next w:val="Normal"/>
    <w:uiPriority w:val="39"/>
    <w:rsid w:val="00C808E2"/>
    <w:pPr>
      <w:keepLines/>
      <w:spacing w:before="480" w:after="0"/>
      <w:outlineLvl w:val="9"/>
    </w:pPr>
    <w:rPr>
      <w:rFonts w:eastAsiaTheme="majorEastAsia" w:cstheme="majorBidi"/>
      <w:color w:val="BFA400" w:themeColor="accent1" w:themeShade="BF"/>
      <w:kern w:val="0"/>
      <w:szCs w:val="28"/>
      <w:lang w:val="en-US" w:eastAsia="ja-JP"/>
    </w:rPr>
  </w:style>
  <w:style w:type="paragraph" w:styleId="Ballongtext">
    <w:name w:val="Balloon Text"/>
    <w:basedOn w:val="Normal"/>
    <w:link w:val="BallongtextChar"/>
    <w:uiPriority w:val="99"/>
    <w:semiHidden/>
    <w:unhideWhenUsed/>
    <w:rsid w:val="000A56F2"/>
    <w:rPr>
      <w:rFonts w:ascii="Tahoma" w:hAnsi="Tahoma" w:cs="Tahoma"/>
      <w:sz w:val="16"/>
      <w:szCs w:val="16"/>
    </w:rPr>
  </w:style>
  <w:style w:type="character" w:customStyle="1" w:styleId="BallongtextChar">
    <w:name w:val="Ballongtext Char"/>
    <w:basedOn w:val="Standardstycketeckensnitt"/>
    <w:link w:val="Ballongtext"/>
    <w:uiPriority w:val="99"/>
    <w:semiHidden/>
    <w:rsid w:val="000A56F2"/>
    <w:rPr>
      <w:rFonts w:ascii="Tahoma" w:hAnsi="Tahoma" w:cs="Tahoma"/>
      <w:sz w:val="16"/>
      <w:szCs w:val="16"/>
    </w:rPr>
  </w:style>
  <w:style w:type="character" w:customStyle="1" w:styleId="Rubrik4Char">
    <w:name w:val="Rubrik 4 Char"/>
    <w:basedOn w:val="Standardstycketeckensnitt"/>
    <w:link w:val="Rubrik4"/>
    <w:uiPriority w:val="9"/>
    <w:rsid w:val="00320693"/>
    <w:rPr>
      <w:rFonts w:asciiTheme="majorHAnsi" w:eastAsiaTheme="majorEastAsia" w:hAnsiTheme="majorHAnsi" w:cstheme="majorBidi"/>
      <w:bCs/>
      <w:i/>
      <w:iCs/>
      <w:sz w:val="28"/>
      <w:szCs w:val="22"/>
      <w:lang w:eastAsia="sv-SE"/>
    </w:rPr>
  </w:style>
  <w:style w:type="character" w:styleId="Sidnummer">
    <w:name w:val="page number"/>
    <w:basedOn w:val="Standardstycketeckensnitt"/>
    <w:uiPriority w:val="8"/>
    <w:semiHidden/>
    <w:rsid w:val="002E7D86"/>
    <w:rPr>
      <w:rFonts w:asciiTheme="minorHAnsi" w:hAnsiTheme="minorHAnsi"/>
      <w:noProof/>
      <w:sz w:val="22"/>
    </w:rPr>
  </w:style>
  <w:style w:type="table" w:styleId="Tabellrutnt">
    <w:name w:val="Table Grid"/>
    <w:basedOn w:val="Normaltabell"/>
    <w:uiPriority w:val="39"/>
    <w:rsid w:val="00AF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rubrik">
    <w:name w:val="Ledrubrik"/>
    <w:basedOn w:val="Normal"/>
    <w:rsid w:val="00EF5DE8"/>
    <w:rPr>
      <w:b/>
    </w:rPr>
  </w:style>
  <w:style w:type="paragraph" w:customStyle="1" w:styleId="Paragraf">
    <w:name w:val="Paragraf"/>
    <w:basedOn w:val="Normal"/>
    <w:uiPriority w:val="5"/>
    <w:rsid w:val="00841632"/>
    <w:pPr>
      <w:numPr>
        <w:numId w:val="6"/>
      </w:numPr>
      <w:spacing w:after="280" w:line="240" w:lineRule="atLeast"/>
      <w:ind w:left="454" w:hanging="454"/>
    </w:pPr>
  </w:style>
  <w:style w:type="character" w:styleId="Platshllartext">
    <w:name w:val="Placeholder Text"/>
    <w:basedOn w:val="Standardstycketeckensnitt"/>
    <w:uiPriority w:val="99"/>
    <w:semiHidden/>
    <w:rsid w:val="00D02FCF"/>
    <w:rPr>
      <w:color w:val="808080"/>
    </w:rPr>
  </w:style>
  <w:style w:type="paragraph" w:customStyle="1" w:styleId="Nummer">
    <w:name w:val="Nummer"/>
    <w:basedOn w:val="Paragraf"/>
    <w:uiPriority w:val="5"/>
    <w:rsid w:val="00D06937"/>
    <w:pPr>
      <w:numPr>
        <w:numId w:val="8"/>
      </w:numPr>
      <w:ind w:left="454" w:hanging="454"/>
    </w:pPr>
  </w:style>
  <w:style w:type="character" w:styleId="Hyperlnk">
    <w:name w:val="Hyperlink"/>
    <w:basedOn w:val="Standardstycketeckensnitt"/>
    <w:uiPriority w:val="99"/>
    <w:unhideWhenUsed/>
    <w:rsid w:val="00AC14F4"/>
    <w:rPr>
      <w:color w:val="0000FF" w:themeColor="hyperlink"/>
      <w:u w:val="single"/>
    </w:rPr>
  </w:style>
  <w:style w:type="paragraph" w:styleId="Numreradlista2">
    <w:name w:val="List Number 2"/>
    <w:basedOn w:val="Normal"/>
    <w:uiPriority w:val="4"/>
    <w:rsid w:val="001B1FF5"/>
    <w:pPr>
      <w:numPr>
        <w:ilvl w:val="1"/>
        <w:numId w:val="16"/>
      </w:numPr>
      <w:spacing w:before="80" w:after="80" w:line="240" w:lineRule="atLeast"/>
    </w:pPr>
  </w:style>
  <w:style w:type="paragraph" w:styleId="Numreradlista3">
    <w:name w:val="List Number 3"/>
    <w:basedOn w:val="Normal"/>
    <w:uiPriority w:val="4"/>
    <w:rsid w:val="001B1FF5"/>
    <w:pPr>
      <w:numPr>
        <w:ilvl w:val="2"/>
        <w:numId w:val="16"/>
      </w:numPr>
      <w:spacing w:before="80" w:after="100" w:afterAutospacing="1" w:line="240" w:lineRule="atLeast"/>
    </w:pPr>
  </w:style>
  <w:style w:type="paragraph" w:styleId="Punktlista2">
    <w:name w:val="List Bullet 2"/>
    <w:basedOn w:val="Normal"/>
    <w:uiPriority w:val="4"/>
    <w:rsid w:val="001B1FF5"/>
    <w:pPr>
      <w:numPr>
        <w:ilvl w:val="1"/>
        <w:numId w:val="21"/>
      </w:numPr>
      <w:spacing w:before="80" w:after="80" w:line="240" w:lineRule="atLeast"/>
    </w:pPr>
  </w:style>
  <w:style w:type="paragraph" w:styleId="Punktlista3">
    <w:name w:val="List Bullet 3"/>
    <w:basedOn w:val="Normal"/>
    <w:uiPriority w:val="4"/>
    <w:rsid w:val="001B1FF5"/>
    <w:pPr>
      <w:numPr>
        <w:ilvl w:val="2"/>
        <w:numId w:val="21"/>
      </w:numPr>
      <w:spacing w:before="80" w:after="100" w:afterAutospacing="1" w:line="240" w:lineRule="atLeast"/>
    </w:pPr>
  </w:style>
  <w:style w:type="character" w:customStyle="1" w:styleId="Rubrik5Char">
    <w:name w:val="Rubrik 5 Char"/>
    <w:basedOn w:val="Standardstycketeckensnitt"/>
    <w:link w:val="Rubrik5"/>
    <w:uiPriority w:val="9"/>
    <w:rsid w:val="001E0449"/>
    <w:rPr>
      <w:rFonts w:asciiTheme="majorHAnsi" w:eastAsiaTheme="majorEastAsia" w:hAnsiTheme="majorHAnsi" w:cstheme="majorBidi"/>
      <w:color w:val="7F6D00" w:themeColor="accent1" w:themeShade="7F"/>
      <w:sz w:val="22"/>
      <w:szCs w:val="22"/>
      <w:lang w:eastAsia="sv-SE"/>
    </w:rPr>
  </w:style>
  <w:style w:type="character" w:customStyle="1" w:styleId="Rubrik6Char">
    <w:name w:val="Rubrik 6 Char"/>
    <w:basedOn w:val="Standardstycketeckensnitt"/>
    <w:link w:val="Rubrik6"/>
    <w:uiPriority w:val="9"/>
    <w:rsid w:val="001E0449"/>
    <w:rPr>
      <w:rFonts w:asciiTheme="majorHAnsi" w:eastAsiaTheme="majorEastAsia" w:hAnsiTheme="majorHAnsi" w:cstheme="majorBidi"/>
      <w:i/>
      <w:iCs/>
      <w:color w:val="7F6D00" w:themeColor="accent1" w:themeShade="7F"/>
      <w:sz w:val="22"/>
      <w:szCs w:val="22"/>
      <w:lang w:eastAsia="sv-SE"/>
    </w:rPr>
  </w:style>
  <w:style w:type="character" w:customStyle="1" w:styleId="Rubrik7Char">
    <w:name w:val="Rubrik 7 Char"/>
    <w:basedOn w:val="Standardstycketeckensnitt"/>
    <w:link w:val="Rubrik7"/>
    <w:uiPriority w:val="9"/>
    <w:semiHidden/>
    <w:rsid w:val="001E0449"/>
    <w:rPr>
      <w:rFonts w:asciiTheme="majorHAnsi" w:eastAsiaTheme="majorEastAsia" w:hAnsiTheme="majorHAnsi" w:cstheme="majorBidi"/>
      <w:i/>
      <w:iCs/>
      <w:color w:val="404040" w:themeColor="text1" w:themeTint="BF"/>
      <w:sz w:val="22"/>
      <w:szCs w:val="22"/>
      <w:lang w:eastAsia="sv-SE"/>
    </w:rPr>
  </w:style>
  <w:style w:type="character" w:customStyle="1" w:styleId="Rubrik8Char">
    <w:name w:val="Rubrik 8 Char"/>
    <w:basedOn w:val="Standardstycketeckensnitt"/>
    <w:link w:val="Rubrik8"/>
    <w:uiPriority w:val="9"/>
    <w:semiHidden/>
    <w:rsid w:val="001E0449"/>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1E0449"/>
    <w:rPr>
      <w:rFonts w:asciiTheme="majorHAnsi" w:eastAsiaTheme="majorEastAsia" w:hAnsiTheme="majorHAnsi" w:cstheme="majorBidi"/>
      <w:i/>
      <w:iCs/>
      <w:color w:val="404040" w:themeColor="text1" w:themeTint="BF"/>
      <w:sz w:val="20"/>
      <w:szCs w:val="20"/>
      <w:lang w:eastAsia="sv-SE"/>
    </w:rPr>
  </w:style>
  <w:style w:type="paragraph" w:styleId="Innehll1">
    <w:name w:val="toc 1"/>
    <w:basedOn w:val="Normal"/>
    <w:next w:val="Normal"/>
    <w:autoRedefine/>
    <w:uiPriority w:val="39"/>
    <w:unhideWhenUsed/>
    <w:rsid w:val="001E0449"/>
    <w:pPr>
      <w:tabs>
        <w:tab w:val="left" w:pos="426"/>
        <w:tab w:val="right" w:leader="dot" w:pos="9062"/>
      </w:tabs>
      <w:spacing w:after="100"/>
    </w:pPr>
  </w:style>
  <w:style w:type="paragraph" w:styleId="Ingetavstnd">
    <w:name w:val="No Spacing"/>
    <w:uiPriority w:val="1"/>
    <w:rsid w:val="001E0449"/>
    <w:rPr>
      <w:rFonts w:eastAsiaTheme="minorEastAsia"/>
      <w:sz w:val="22"/>
      <w:szCs w:val="22"/>
      <w:lang w:eastAsia="sv-SE"/>
    </w:rPr>
  </w:style>
  <w:style w:type="character" w:styleId="Kommentarsreferens">
    <w:name w:val="annotation reference"/>
    <w:basedOn w:val="Standardstycketeckensnitt"/>
    <w:uiPriority w:val="99"/>
    <w:semiHidden/>
    <w:rsid w:val="001D44B1"/>
    <w:rPr>
      <w:sz w:val="16"/>
      <w:szCs w:val="16"/>
    </w:rPr>
  </w:style>
  <w:style w:type="paragraph" w:styleId="Kommentarer">
    <w:name w:val="annotation text"/>
    <w:basedOn w:val="Normal"/>
    <w:link w:val="KommentarerChar"/>
    <w:uiPriority w:val="99"/>
    <w:semiHidden/>
    <w:rsid w:val="001D44B1"/>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KommentarerChar">
    <w:name w:val="Kommentarer Char"/>
    <w:basedOn w:val="Standardstycketeckensnitt"/>
    <w:link w:val="Kommentarer"/>
    <w:uiPriority w:val="99"/>
    <w:semiHidden/>
    <w:rsid w:val="001D44B1"/>
    <w:rPr>
      <w:rFonts w:ascii="Times New Roman" w:eastAsia="Times New Roman" w:hAnsi="Times New Roman" w:cs="Times New Roman"/>
      <w:color w:val="000000"/>
      <w:sz w:val="20"/>
      <w:szCs w:val="20"/>
      <w:lang w:eastAsia="sv-SE"/>
    </w:rPr>
  </w:style>
  <w:style w:type="paragraph" w:customStyle="1" w:styleId="Rubrikfrstasida">
    <w:name w:val="Rubrik förstasida"/>
    <w:qFormat/>
    <w:rsid w:val="003B3688"/>
    <w:pPr>
      <w:tabs>
        <w:tab w:val="left" w:pos="360"/>
      </w:tabs>
      <w:spacing w:line="288" w:lineRule="atLeast"/>
      <w:jc w:val="center"/>
    </w:pPr>
    <w:rPr>
      <w:rFonts w:asciiTheme="majorHAnsi" w:eastAsia="Times New Roman" w:hAnsiTheme="majorHAnsi" w:cs="Times New Roman"/>
      <w:b/>
      <w:bCs/>
      <w:color w:val="000000"/>
      <w:sz w:val="32"/>
      <w:szCs w:val="26"/>
      <w:lang w:eastAsia="sv-SE"/>
    </w:rPr>
  </w:style>
  <w:style w:type="character" w:styleId="Stark">
    <w:name w:val="Strong"/>
    <w:basedOn w:val="Standardstycketeckensnitt"/>
    <w:uiPriority w:val="22"/>
    <w:qFormat/>
    <w:rsid w:val="00414B09"/>
    <w:rPr>
      <w:rFonts w:asciiTheme="minorHAnsi" w:hAnsiTheme="minorHAnsi"/>
      <w:b/>
      <w:bCs/>
      <w:sz w:val="22"/>
    </w:rPr>
  </w:style>
  <w:style w:type="paragraph" w:styleId="Kommentarsmne">
    <w:name w:val="annotation subject"/>
    <w:basedOn w:val="Kommentarer"/>
    <w:next w:val="Kommentarer"/>
    <w:link w:val="KommentarsmneChar"/>
    <w:uiPriority w:val="99"/>
    <w:semiHidden/>
    <w:unhideWhenUsed/>
    <w:rsid w:val="006547E7"/>
    <w:pPr>
      <w:widowControl/>
      <w:autoSpaceDE/>
      <w:autoSpaceDN/>
      <w:adjustRightInd/>
      <w:spacing w:after="200"/>
    </w:pPr>
    <w:rPr>
      <w:rFonts w:asciiTheme="majorHAnsi" w:eastAsiaTheme="minorEastAsia" w:hAnsiTheme="majorHAnsi" w:cstheme="minorBidi"/>
      <w:bCs/>
      <w:color w:val="auto"/>
    </w:rPr>
  </w:style>
  <w:style w:type="character" w:customStyle="1" w:styleId="KommentarsmneChar">
    <w:name w:val="Kommentarsämne Char"/>
    <w:basedOn w:val="KommentarerChar"/>
    <w:link w:val="Kommentarsmne"/>
    <w:uiPriority w:val="99"/>
    <w:semiHidden/>
    <w:rsid w:val="006547E7"/>
    <w:rPr>
      <w:rFonts w:asciiTheme="majorHAnsi" w:eastAsiaTheme="minorEastAsia" w:hAnsiTheme="majorHAnsi" w:cs="Times New Roman"/>
      <w:b/>
      <w:bCs/>
      <w:color w:val="000000"/>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87974">
      <w:bodyDiv w:val="1"/>
      <w:marLeft w:val="0"/>
      <w:marRight w:val="0"/>
      <w:marTop w:val="0"/>
      <w:marBottom w:val="0"/>
      <w:divBdr>
        <w:top w:val="none" w:sz="0" w:space="0" w:color="auto"/>
        <w:left w:val="none" w:sz="0" w:space="0" w:color="auto"/>
        <w:bottom w:val="none" w:sz="0" w:space="0" w:color="auto"/>
        <w:right w:val="none" w:sz="0" w:space="0" w:color="auto"/>
      </w:divBdr>
    </w:div>
    <w:div w:id="11810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od\AppData\Roaming\Microsoft\Mallar\Projekt\Projektplansmall%20SBU%20utv&#228;rderar.dotx" TargetMode="External"/></Relationships>
</file>

<file path=word/theme/theme1.xml><?xml version="1.0" encoding="utf-8"?>
<a:theme xmlns:a="http://schemas.openxmlformats.org/drawingml/2006/main" name="Office-tema">
  <a:themeElements>
    <a:clrScheme name="SBU">
      <a:dk1>
        <a:sysClr val="windowText" lastClr="000000"/>
      </a:dk1>
      <a:lt1>
        <a:sysClr val="window" lastClr="FFFFFF"/>
      </a:lt1>
      <a:dk2>
        <a:srgbClr val="1F497D"/>
      </a:dk2>
      <a:lt2>
        <a:srgbClr val="EEECE1"/>
      </a:lt2>
      <a:accent1>
        <a:srgbClr val="FFDC00"/>
      </a:accent1>
      <a:accent2>
        <a:srgbClr val="6E9E52"/>
      </a:accent2>
      <a:accent3>
        <a:srgbClr val="0066AF"/>
      </a:accent3>
      <a:accent4>
        <a:srgbClr val="FF9F00"/>
      </a:accent4>
      <a:accent5>
        <a:srgbClr val="BEB900"/>
      </a:accent5>
      <a:accent6>
        <a:srgbClr val="008282"/>
      </a:accent6>
      <a:hlink>
        <a:srgbClr val="0000FF"/>
      </a:hlink>
      <a:folHlink>
        <a:srgbClr val="800080"/>
      </a:folHlink>
    </a:clrScheme>
    <a:fontScheme name="SBU_Wor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3A678EE33DF245A2F9BB9E9E1FF39A" ma:contentTypeVersion="2" ma:contentTypeDescription="Skapa ett nytt dokument." ma:contentTypeScope="" ma:versionID="dfb801e224fbe8213be1f327b8504a8c">
  <xsd:schema xmlns:xsd="http://www.w3.org/2001/XMLSchema" xmlns:xs="http://www.w3.org/2001/XMLSchema" xmlns:p="http://schemas.microsoft.com/office/2006/metadata/properties" xmlns:ns2="c832a030-c1e3-4d9f-a926-3b83e03b596b" targetNamespace="http://schemas.microsoft.com/office/2006/metadata/properties" ma:root="true" ma:fieldsID="7467d18f413fbd6930d6435c32984573" ns2:_="">
    <xsd:import namespace="c832a030-c1e3-4d9f-a926-3b83e03b59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a030-c1e3-4d9f-a926-3b83e03b5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C162A-A81A-4F6B-8860-05483D72B3BF}">
  <ds:schemaRefs>
    <ds:schemaRef ds:uri="http://schemas.openxmlformats.org/officeDocument/2006/bibliography"/>
  </ds:schemaRefs>
</ds:datastoreItem>
</file>

<file path=customXml/itemProps2.xml><?xml version="1.0" encoding="utf-8"?>
<ds:datastoreItem xmlns:ds="http://schemas.openxmlformats.org/officeDocument/2006/customXml" ds:itemID="{A29C1F99-0686-4320-8FB9-5CB83409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a030-c1e3-4d9f-a926-3b83e03b5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C0D07-F96E-403B-AABC-6DBC3EC4C842}">
  <ds:schemaRefs>
    <ds:schemaRef ds:uri="http://schemas.microsoft.com/sharepoint/v3/contenttype/forms"/>
  </ds:schemaRefs>
</ds:datastoreItem>
</file>

<file path=customXml/itemProps4.xml><?xml version="1.0" encoding="utf-8"?>
<ds:datastoreItem xmlns:ds="http://schemas.openxmlformats.org/officeDocument/2006/customXml" ds:itemID="{AFAA72FA-7F16-415F-9239-90405A785F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Projektplansmall SBU utvärderar</Template>
  <TotalTime>1</TotalTime>
  <Pages>4</Pages>
  <Words>596</Words>
  <Characters>3161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Odeberg</dc:creator>
  <cp:keywords/>
  <cp:lastModifiedBy>Jenny Odeberg</cp:lastModifiedBy>
  <cp:revision>1</cp:revision>
  <dcterms:created xsi:type="dcterms:W3CDTF">2021-09-13T06:18:00Z</dcterms:created>
  <dcterms:modified xsi:type="dcterms:W3CDTF">2021-09-13T06:19:00Z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0x0101005F3A678EE33DF245A2F9BB9E9E1FF39A</vt:lpwstr>
  </property>
</Properties>
</file>